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16"/>
      </w:tblGrid>
      <w:tr w:rsidR="005A68FD" w:rsidRPr="00AE402A" w:rsidTr="00D65C35">
        <w:tc>
          <w:tcPr>
            <w:tcW w:w="6062" w:type="dxa"/>
            <w:vAlign w:val="center"/>
          </w:tcPr>
          <w:p w:rsidR="005A68FD" w:rsidRPr="00AE402A" w:rsidRDefault="005A68FD" w:rsidP="00D65C35">
            <w:pPr>
              <w:spacing w:line="240" w:lineRule="atLeast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fr-FR" w:bidi="ar-SA"/>
              </w:rPr>
            </w:pPr>
            <w:r w:rsidRPr="00AE402A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fr-FR" w:eastAsia="fr-FR" w:bidi="ar-SA"/>
              </w:rPr>
              <w:t>Cercle d'Histoire de l'Art et d'Archéologie (A.S.B.L)</w:t>
            </w:r>
          </w:p>
          <w:p w:rsidR="005A68FD" w:rsidRPr="00AE402A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sz w:val="20"/>
                <w:szCs w:val="20"/>
                <w:lang w:val="fr-FR" w:eastAsia="fr-FR" w:bidi="ar-SA"/>
              </w:rPr>
            </w:pPr>
            <w:r w:rsidRPr="00AE402A">
              <w:rPr>
                <w:rFonts w:ascii="Tahoma" w:eastAsia="Times New Roman" w:hAnsi="Tahoma" w:cs="Tahoma"/>
                <w:bCs/>
                <w:sz w:val="20"/>
                <w:szCs w:val="20"/>
                <w:lang w:val="fr-FR" w:eastAsia="fr-FR" w:bidi="ar-SA"/>
              </w:rPr>
              <w:t>Campus du Solbosh, UB1.169</w:t>
            </w:r>
          </w:p>
          <w:p w:rsidR="005A68FD" w:rsidRPr="00AE402A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sz w:val="20"/>
                <w:szCs w:val="20"/>
                <w:lang w:val="fr-FR" w:eastAsia="fr-FR" w:bidi="ar-SA"/>
              </w:rPr>
            </w:pPr>
            <w:r w:rsidRPr="00AE402A">
              <w:rPr>
                <w:rFonts w:ascii="Tahoma" w:eastAsia="Times New Roman" w:hAnsi="Tahoma" w:cs="Tahoma"/>
                <w:bCs/>
                <w:sz w:val="20"/>
                <w:szCs w:val="20"/>
                <w:lang w:val="fr-FR" w:eastAsia="fr-FR" w:bidi="ar-SA"/>
              </w:rPr>
              <w:t>Avenue Franklin Roosevelt 50 CP 175/1</w:t>
            </w:r>
          </w:p>
          <w:p w:rsidR="005A68FD" w:rsidRPr="00AE402A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sz w:val="20"/>
                <w:szCs w:val="20"/>
                <w:lang w:val="fr-FR" w:eastAsia="fr-FR" w:bidi="ar-SA"/>
              </w:rPr>
            </w:pPr>
            <w:r w:rsidRPr="00AE402A">
              <w:rPr>
                <w:rFonts w:ascii="Tahoma" w:eastAsia="Times New Roman" w:hAnsi="Tahoma" w:cs="Tahoma"/>
                <w:bCs/>
                <w:sz w:val="20"/>
                <w:szCs w:val="20"/>
                <w:lang w:val="fr-FR" w:eastAsia="fr-FR" w:bidi="ar-SA"/>
              </w:rPr>
              <w:t>1050, Ixelles</w:t>
            </w:r>
          </w:p>
          <w:p w:rsidR="005A68FD" w:rsidRPr="00AE402A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sz w:val="20"/>
                <w:szCs w:val="20"/>
                <w:lang w:val="fr-FR" w:eastAsia="fr-FR" w:bidi="ar-SA"/>
              </w:rPr>
            </w:pPr>
          </w:p>
          <w:p w:rsidR="005A68FD" w:rsidRPr="00AE402A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sz w:val="20"/>
                <w:szCs w:val="20"/>
                <w:lang w:val="fr-FR" w:eastAsia="fr-FR" w:bidi="ar-SA"/>
              </w:rPr>
            </w:pPr>
            <w:r w:rsidRPr="00AE402A">
              <w:rPr>
                <w:rFonts w:ascii="Tahoma" w:eastAsia="Times New Roman" w:hAnsi="Tahoma" w:cs="Tahoma"/>
                <w:bCs/>
                <w:sz w:val="20"/>
                <w:szCs w:val="20"/>
                <w:lang w:val="fr-FR" w:eastAsia="fr-FR" w:bidi="ar-SA"/>
              </w:rPr>
              <w:t>02/650.29.30</w:t>
            </w:r>
          </w:p>
          <w:p w:rsidR="005A68FD" w:rsidRPr="00AE402A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sz w:val="20"/>
                <w:szCs w:val="20"/>
                <w:lang w:val="fr-FR" w:eastAsia="fr-FR" w:bidi="ar-SA"/>
              </w:rPr>
            </w:pPr>
            <w:r w:rsidRPr="00AE402A">
              <w:rPr>
                <w:rFonts w:ascii="Tahoma" w:eastAsia="Times New Roman" w:hAnsi="Tahoma" w:cs="Tahoma"/>
                <w:bCs/>
                <w:sz w:val="20"/>
                <w:szCs w:val="20"/>
                <w:lang w:val="fr-FR" w:eastAsia="fr-FR" w:bidi="ar-SA"/>
              </w:rPr>
              <w:t>www.chaa.be</w:t>
            </w:r>
          </w:p>
          <w:p w:rsidR="005A68FD" w:rsidRPr="00AE402A" w:rsidRDefault="005A68FD" w:rsidP="00D65C35">
            <w:pPr>
              <w:spacing w:line="240" w:lineRule="atLeast"/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val="fr-FR" w:eastAsia="fr-FR" w:bidi="ar-SA"/>
              </w:rPr>
            </w:pPr>
            <w:r w:rsidRPr="00AE402A">
              <w:rPr>
                <w:rFonts w:ascii="Tahoma" w:eastAsia="Times New Roman" w:hAnsi="Tahoma" w:cs="Tahoma"/>
                <w:bCs/>
                <w:sz w:val="20"/>
                <w:szCs w:val="20"/>
                <w:u w:val="single"/>
                <w:lang w:val="fr-FR" w:eastAsia="fr-FR" w:bidi="ar-SA"/>
              </w:rPr>
              <w:t>chaa.ulb@gmail.com</w:t>
            </w:r>
          </w:p>
        </w:tc>
        <w:tc>
          <w:tcPr>
            <w:tcW w:w="3716" w:type="dxa"/>
          </w:tcPr>
          <w:p w:rsidR="005A68FD" w:rsidRPr="00AE402A" w:rsidRDefault="005A68FD" w:rsidP="00D65C35">
            <w:pPr>
              <w:spacing w:line="240" w:lineRule="atLeast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fr-FR" w:eastAsia="fr-FR" w:bidi="ar-SA"/>
              </w:rPr>
            </w:pPr>
            <w:r w:rsidRPr="00AE402A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fr-BE" w:eastAsia="fr-BE" w:bidi="ar-SA"/>
              </w:rPr>
              <w:drawing>
                <wp:inline distT="0" distB="0" distL="0" distR="0">
                  <wp:extent cx="1532662" cy="1296000"/>
                  <wp:effectExtent l="19050" t="0" r="0" b="0"/>
                  <wp:docPr id="3" name="Image 0" descr="Logo-Gr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Grand.jpg"/>
                          <pic:cNvPicPr/>
                        </pic:nvPicPr>
                        <pic:blipFill>
                          <a:blip r:embed="rId7" cstate="print"/>
                          <a:srcRect b="87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662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981" w:rsidRPr="00AE402A" w:rsidRDefault="00483981" w:rsidP="008D097E">
      <w:pPr>
        <w:spacing w:after="0" w:line="240" w:lineRule="atLeast"/>
        <w:rPr>
          <w:rFonts w:ascii="Tahoma" w:eastAsia="Times New Roman" w:hAnsi="Tahoma" w:cs="Times New Roman"/>
          <w:bCs/>
          <w:sz w:val="36"/>
          <w:szCs w:val="24"/>
          <w:lang w:val="fr-FR" w:eastAsia="fr-FR" w:bidi="ar-SA"/>
        </w:rPr>
      </w:pPr>
    </w:p>
    <w:p w:rsidR="00483981" w:rsidRPr="00AE402A" w:rsidRDefault="00483981" w:rsidP="005A68FD">
      <w:pPr>
        <w:spacing w:after="240"/>
        <w:jc w:val="center"/>
        <w:rPr>
          <w:rFonts w:ascii="Tahoma" w:eastAsia="Times New Roman" w:hAnsi="Tahoma" w:cs="Times New Roman"/>
          <w:b/>
          <w:bCs/>
          <w:sz w:val="32"/>
          <w:szCs w:val="24"/>
          <w:lang w:val="fr-FR" w:eastAsia="fr-FR" w:bidi="ar-SA"/>
        </w:rPr>
      </w:pPr>
      <w:r w:rsidRPr="00AE402A">
        <w:rPr>
          <w:rFonts w:ascii="Tahoma" w:eastAsia="Times New Roman" w:hAnsi="Tahoma" w:cs="Times New Roman"/>
          <w:b/>
          <w:bCs/>
          <w:sz w:val="32"/>
          <w:szCs w:val="24"/>
          <w:bdr w:val="single" w:sz="4" w:space="0" w:color="auto"/>
          <w:lang w:val="fr-FR" w:eastAsia="fr-FR" w:bidi="ar-SA"/>
        </w:rPr>
        <w:t>P</w:t>
      </w:r>
      <w:r w:rsidR="000770D1" w:rsidRPr="00AE402A">
        <w:rPr>
          <w:rFonts w:ascii="Tahoma" w:eastAsia="Times New Roman" w:hAnsi="Tahoma" w:cs="Times New Roman"/>
          <w:b/>
          <w:bCs/>
          <w:sz w:val="32"/>
          <w:szCs w:val="24"/>
          <w:bdr w:val="single" w:sz="4" w:space="0" w:color="auto"/>
          <w:lang w:val="fr-FR" w:eastAsia="fr-FR" w:bidi="ar-SA"/>
        </w:rPr>
        <w:t xml:space="preserve">rocès </w:t>
      </w:r>
      <w:r w:rsidR="006614BD" w:rsidRPr="00AE402A">
        <w:rPr>
          <w:rFonts w:ascii="Tahoma" w:eastAsia="Times New Roman" w:hAnsi="Tahoma" w:cs="Times New Roman"/>
          <w:b/>
          <w:bCs/>
          <w:sz w:val="32"/>
          <w:szCs w:val="24"/>
          <w:bdr w:val="single" w:sz="4" w:space="0" w:color="auto"/>
          <w:lang w:val="fr-FR" w:eastAsia="fr-FR" w:bidi="ar-SA"/>
        </w:rPr>
        <w:t xml:space="preserve">Verbal de la réunion du </w:t>
      </w:r>
      <w:r w:rsidR="00E02A50" w:rsidRPr="00AE402A">
        <w:rPr>
          <w:rFonts w:ascii="Tahoma" w:eastAsia="Times New Roman" w:hAnsi="Tahoma" w:cs="Times New Roman"/>
          <w:b/>
          <w:bCs/>
          <w:sz w:val="32"/>
          <w:szCs w:val="24"/>
          <w:bdr w:val="single" w:sz="4" w:space="0" w:color="auto"/>
          <w:lang w:val="fr-FR" w:eastAsia="fr-FR" w:bidi="ar-SA"/>
        </w:rPr>
        <w:t>3</w:t>
      </w:r>
      <w:r w:rsidR="00403681" w:rsidRPr="00AE402A">
        <w:rPr>
          <w:rFonts w:ascii="Tahoma" w:eastAsia="Times New Roman" w:hAnsi="Tahoma" w:cs="Times New Roman"/>
          <w:b/>
          <w:bCs/>
          <w:sz w:val="32"/>
          <w:szCs w:val="24"/>
          <w:bdr w:val="single" w:sz="4" w:space="0" w:color="auto"/>
          <w:lang w:val="fr-FR" w:eastAsia="fr-FR" w:bidi="ar-SA"/>
        </w:rPr>
        <w:t xml:space="preserve"> </w:t>
      </w:r>
      <w:r w:rsidR="00E02A50" w:rsidRPr="00AE402A">
        <w:rPr>
          <w:rFonts w:ascii="Tahoma" w:eastAsia="Times New Roman" w:hAnsi="Tahoma" w:cs="Times New Roman"/>
          <w:b/>
          <w:bCs/>
          <w:sz w:val="32"/>
          <w:szCs w:val="24"/>
          <w:bdr w:val="single" w:sz="4" w:space="0" w:color="auto"/>
          <w:lang w:val="fr-FR" w:eastAsia="fr-FR" w:bidi="ar-SA"/>
        </w:rPr>
        <w:t>avril</w:t>
      </w:r>
      <w:r w:rsidRPr="00AE402A">
        <w:rPr>
          <w:rFonts w:ascii="Tahoma" w:eastAsia="Times New Roman" w:hAnsi="Tahoma" w:cs="Times New Roman"/>
          <w:b/>
          <w:bCs/>
          <w:sz w:val="32"/>
          <w:szCs w:val="24"/>
          <w:bdr w:val="single" w:sz="4" w:space="0" w:color="auto"/>
          <w:lang w:val="fr-FR" w:eastAsia="fr-FR" w:bidi="ar-SA"/>
        </w:rPr>
        <w:t xml:space="preserve"> 201</w:t>
      </w:r>
      <w:r w:rsidR="00403681" w:rsidRPr="00AE402A">
        <w:rPr>
          <w:rFonts w:ascii="Tahoma" w:eastAsia="Times New Roman" w:hAnsi="Tahoma" w:cs="Times New Roman"/>
          <w:b/>
          <w:bCs/>
          <w:sz w:val="32"/>
          <w:szCs w:val="24"/>
          <w:bdr w:val="single" w:sz="4" w:space="0" w:color="auto"/>
          <w:lang w:val="fr-FR" w:eastAsia="fr-FR" w:bidi="ar-SA"/>
        </w:rPr>
        <w:t>4</w:t>
      </w:r>
    </w:p>
    <w:p w:rsidR="00483981" w:rsidRPr="00AE402A" w:rsidRDefault="00483981" w:rsidP="008D097E">
      <w:pPr>
        <w:spacing w:after="0" w:line="240" w:lineRule="atLeast"/>
        <w:rPr>
          <w:rFonts w:ascii="Tahoma" w:eastAsia="Times New Roman" w:hAnsi="Tahoma" w:cs="Times New Roman"/>
          <w:bCs/>
          <w:sz w:val="28"/>
          <w:szCs w:val="24"/>
          <w:lang w:val="fr-FR" w:eastAsia="fr-FR" w:bidi="ar-SA"/>
        </w:rPr>
      </w:pPr>
    </w:p>
    <w:p w:rsidR="005A68FD" w:rsidRPr="00AE402A" w:rsidRDefault="005A68FD" w:rsidP="00656282">
      <w:pPr>
        <w:spacing w:after="240"/>
        <w:ind w:firstLine="708"/>
        <w:rPr>
          <w:rFonts w:ascii="Tahoma" w:eastAsia="Times New Roman" w:hAnsi="Tahoma" w:cs="Tahoma"/>
          <w:b/>
          <w:bCs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/>
          <w:bCs/>
          <w:szCs w:val="24"/>
          <w:lang w:val="fr-FR" w:eastAsia="fr-FR" w:bidi="ar-SA"/>
        </w:rPr>
        <w:t>1</w:t>
      </w:r>
      <w:r w:rsidR="00656282" w:rsidRPr="00AE402A">
        <w:rPr>
          <w:rFonts w:ascii="Tahoma" w:eastAsia="Times New Roman" w:hAnsi="Tahoma" w:cs="Tahoma"/>
          <w:b/>
          <w:bCs/>
          <w:szCs w:val="24"/>
          <w:lang w:val="fr-FR" w:eastAsia="fr-FR" w:bidi="ar-SA"/>
        </w:rPr>
        <w:t>)</w:t>
      </w:r>
      <w:r w:rsidRPr="00AE402A">
        <w:rPr>
          <w:rFonts w:ascii="Tahoma" w:eastAsia="Times New Roman" w:hAnsi="Tahoma" w:cs="Tahoma"/>
          <w:b/>
          <w:bCs/>
          <w:szCs w:val="24"/>
          <w:lang w:val="fr-FR" w:eastAsia="fr-FR" w:bidi="ar-SA"/>
        </w:rPr>
        <w:t xml:space="preserve"> Présences</w:t>
      </w:r>
    </w:p>
    <w:p w:rsidR="000770D1" w:rsidRPr="00AE402A" w:rsidRDefault="005A68FD" w:rsidP="000770D1">
      <w:pPr>
        <w:spacing w:line="360" w:lineRule="auto"/>
        <w:rPr>
          <w:rFonts w:ascii="Tahoma" w:eastAsia="Times New Roman" w:hAnsi="Tahoma" w:cs="Tahoma"/>
          <w:bCs/>
          <w:sz w:val="22"/>
          <w:szCs w:val="24"/>
          <w:lang w:val="fr-BE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u w:val="single"/>
          <w:lang w:val="fr-FR" w:eastAsia="fr-FR" w:bidi="ar-SA"/>
        </w:rPr>
        <w:t>Présents</w:t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: </w:t>
      </w:r>
      <w:r w:rsidR="008C71E3" w:rsidRPr="00AE402A">
        <w:rPr>
          <w:rFonts w:ascii="Tahoma" w:eastAsia="Times New Roman" w:hAnsi="Tahoma" w:cs="Tahoma"/>
          <w:bCs/>
          <w:sz w:val="22"/>
          <w:szCs w:val="24"/>
          <w:lang w:val="fr-BE" w:eastAsia="fr-FR" w:bidi="ar-SA"/>
        </w:rPr>
        <w:t>Pierre-André Patout, Timilda Gila Campos, El</w:t>
      </w:r>
      <w:r w:rsidR="00FD51BA" w:rsidRPr="00AE402A">
        <w:rPr>
          <w:rFonts w:ascii="Tahoma" w:eastAsia="Times New Roman" w:hAnsi="Tahoma" w:cs="Tahoma"/>
          <w:bCs/>
          <w:sz w:val="22"/>
          <w:szCs w:val="24"/>
          <w:lang w:val="fr-BE" w:eastAsia="fr-FR" w:bidi="ar-SA"/>
        </w:rPr>
        <w:t>ise Tillieux, Thomas Pavanello</w:t>
      </w:r>
      <w:r w:rsidR="00DB4636" w:rsidRPr="00AE402A">
        <w:rPr>
          <w:rFonts w:ascii="Tahoma" w:eastAsia="Times New Roman" w:hAnsi="Tahoma" w:cs="Tahoma"/>
          <w:bCs/>
          <w:sz w:val="22"/>
          <w:szCs w:val="24"/>
          <w:lang w:val="fr-BE" w:eastAsia="fr-FR" w:bidi="ar-SA"/>
        </w:rPr>
        <w:t>, Laura Maréchal</w:t>
      </w:r>
      <w:r w:rsidR="00490A4B" w:rsidRPr="00AE402A">
        <w:rPr>
          <w:rFonts w:ascii="Tahoma" w:eastAsia="Times New Roman" w:hAnsi="Tahoma" w:cs="Tahoma"/>
          <w:bCs/>
          <w:sz w:val="22"/>
          <w:szCs w:val="24"/>
          <w:lang w:val="fr-BE" w:eastAsia="fr-FR" w:bidi="ar-SA"/>
        </w:rPr>
        <w:t>, Cassiopée Martin</w:t>
      </w:r>
      <w:r w:rsidR="00022FD5" w:rsidRPr="00AE402A">
        <w:rPr>
          <w:rFonts w:ascii="Tahoma" w:eastAsia="Times New Roman" w:hAnsi="Tahoma" w:cs="Tahoma"/>
          <w:bCs/>
          <w:sz w:val="22"/>
          <w:szCs w:val="24"/>
          <w:lang w:val="fr-BE" w:eastAsia="fr-FR" w:bidi="ar-SA"/>
        </w:rPr>
        <w:t>, Quentin Aubert</w:t>
      </w:r>
      <w:r w:rsidR="00C0468C" w:rsidRPr="00AE402A">
        <w:rPr>
          <w:rFonts w:ascii="Tahoma" w:eastAsia="Times New Roman" w:hAnsi="Tahoma" w:cs="Tahoma"/>
          <w:bCs/>
          <w:sz w:val="22"/>
          <w:szCs w:val="24"/>
          <w:lang w:val="fr-BE" w:eastAsia="fr-FR" w:bidi="ar-SA"/>
        </w:rPr>
        <w:t>,</w:t>
      </w:r>
      <w:r w:rsidR="00C0468C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</w:t>
      </w:r>
      <w:r w:rsidR="008B4D3B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Cindy </w:t>
      </w:r>
      <w:proofErr w:type="spellStart"/>
      <w:r w:rsidR="008B4D3B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Lapauw</w:t>
      </w:r>
      <w:proofErr w:type="spellEnd"/>
      <w:r w:rsidR="008B4D3B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,</w:t>
      </w:r>
      <w:r w:rsidR="00C0468C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</w:t>
      </w:r>
      <w:r w:rsidR="00C07CE3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Chloé De </w:t>
      </w:r>
      <w:proofErr w:type="spellStart"/>
      <w:r w:rsidR="00C07CE3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Vriese</w:t>
      </w:r>
      <w:proofErr w:type="spellEnd"/>
    </w:p>
    <w:p w:rsidR="00335F4E" w:rsidRPr="00AE402A" w:rsidRDefault="00335F4E" w:rsidP="000770D1">
      <w:pPr>
        <w:spacing w:line="360" w:lineRule="auto"/>
        <w:rPr>
          <w:rFonts w:ascii="Tahoma" w:eastAsia="Times New Roman" w:hAnsi="Tahoma" w:cs="Tahoma"/>
          <w:bCs/>
          <w:sz w:val="22"/>
          <w:szCs w:val="24"/>
          <w:u w:val="single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u w:val="single"/>
          <w:lang w:val="fr-FR" w:eastAsia="fr-FR" w:bidi="ar-SA"/>
        </w:rPr>
        <w:t>Excusé</w:t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: </w:t>
      </w:r>
      <w:r w:rsidR="000B777C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/</w:t>
      </w:r>
    </w:p>
    <w:p w:rsidR="000770D1" w:rsidRPr="00AE402A" w:rsidRDefault="00FD51BA" w:rsidP="000770D1">
      <w:pPr>
        <w:spacing w:line="360" w:lineRule="auto"/>
        <w:rPr>
          <w:rFonts w:ascii="Tahoma" w:eastAsia="Times New Roman" w:hAnsi="Tahoma" w:cs="Tahoma"/>
          <w:bCs/>
          <w:sz w:val="22"/>
          <w:szCs w:val="24"/>
          <w:lang w:val="fr-BE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u w:val="single"/>
          <w:lang w:val="fr-FR" w:eastAsia="fr-FR" w:bidi="ar-SA"/>
        </w:rPr>
        <w:t>En retard</w:t>
      </w:r>
      <w:r w:rsidR="005A68FD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: </w:t>
      </w:r>
      <w:r w:rsidR="00D17208" w:rsidRPr="00AE402A">
        <w:rPr>
          <w:rFonts w:ascii="Tahoma" w:eastAsia="Times New Roman" w:hAnsi="Tahoma" w:cs="Tahoma"/>
          <w:bCs/>
          <w:sz w:val="22"/>
          <w:szCs w:val="24"/>
          <w:lang w:val="fr-BE" w:eastAsia="fr-FR" w:bidi="ar-SA"/>
        </w:rPr>
        <w:t>Thérèse De Backer</w:t>
      </w:r>
      <w:r w:rsidR="00C07CE3" w:rsidRPr="00AE402A">
        <w:rPr>
          <w:rFonts w:ascii="Tahoma" w:eastAsia="Times New Roman" w:hAnsi="Tahoma" w:cs="Tahoma"/>
          <w:bCs/>
          <w:sz w:val="22"/>
          <w:szCs w:val="24"/>
          <w:lang w:val="fr-BE" w:eastAsia="fr-FR" w:bidi="ar-SA"/>
        </w:rPr>
        <w:t>,</w:t>
      </w:r>
      <w:r w:rsidR="00D17208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</w:t>
      </w:r>
      <w:r w:rsidR="00C07CE3" w:rsidRPr="00AE402A">
        <w:rPr>
          <w:rFonts w:ascii="Tahoma" w:eastAsia="Times New Roman" w:hAnsi="Tahoma" w:cs="Tahoma"/>
          <w:bCs/>
          <w:sz w:val="22"/>
          <w:szCs w:val="24"/>
          <w:lang w:val="fr-BE" w:eastAsia="fr-FR" w:bidi="ar-SA"/>
        </w:rPr>
        <w:t>François Nelissen</w:t>
      </w:r>
    </w:p>
    <w:p w:rsidR="005A68FD" w:rsidRPr="00AE402A" w:rsidRDefault="005A68FD" w:rsidP="005A68FD">
      <w:pPr>
        <w:spacing w:after="0" w:line="360" w:lineRule="auto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u w:val="single"/>
          <w:lang w:val="fr-FR" w:eastAsia="fr-FR" w:bidi="ar-SA"/>
        </w:rPr>
        <w:t>Absent</w:t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: </w:t>
      </w:r>
      <w:r w:rsidR="00187A17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Maxime </w:t>
      </w:r>
      <w:proofErr w:type="spellStart"/>
      <w:r w:rsidR="00187A17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Vandenabeele</w:t>
      </w:r>
      <w:proofErr w:type="spellEnd"/>
    </w:p>
    <w:p w:rsidR="005A68FD" w:rsidRPr="00AE402A" w:rsidRDefault="005A68FD" w:rsidP="005A68FD">
      <w:pPr>
        <w:spacing w:after="0"/>
        <w:rPr>
          <w:rFonts w:ascii="Tahoma" w:eastAsia="Times New Roman" w:hAnsi="Tahoma" w:cs="Tahoma"/>
          <w:bCs/>
          <w:sz w:val="32"/>
          <w:szCs w:val="24"/>
          <w:lang w:val="fr-FR" w:eastAsia="fr-FR" w:bidi="ar-SA"/>
        </w:rPr>
      </w:pPr>
    </w:p>
    <w:p w:rsidR="005A68FD" w:rsidRPr="00AE402A" w:rsidRDefault="00656282" w:rsidP="00656282">
      <w:pPr>
        <w:spacing w:after="240"/>
        <w:ind w:firstLine="708"/>
        <w:rPr>
          <w:rFonts w:ascii="Tahoma" w:eastAsia="Times New Roman" w:hAnsi="Tahoma" w:cs="Tahoma"/>
          <w:b/>
          <w:bCs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/>
          <w:bCs/>
          <w:szCs w:val="24"/>
          <w:lang w:val="fr-FR" w:eastAsia="fr-FR" w:bidi="ar-SA"/>
        </w:rPr>
        <w:t>2)</w:t>
      </w:r>
      <w:r w:rsidR="005A68FD" w:rsidRPr="00AE402A">
        <w:rPr>
          <w:rFonts w:ascii="Tahoma" w:eastAsia="Times New Roman" w:hAnsi="Tahoma" w:cs="Tahoma"/>
          <w:b/>
          <w:bCs/>
          <w:szCs w:val="24"/>
          <w:lang w:val="fr-FR" w:eastAsia="fr-FR" w:bidi="ar-SA"/>
        </w:rPr>
        <w:t xml:space="preserve"> Ordre du Jour</w:t>
      </w:r>
    </w:p>
    <w:p w:rsidR="005A68FD" w:rsidRPr="00AE402A" w:rsidRDefault="005A68FD" w:rsidP="00252F49">
      <w:pPr>
        <w:pStyle w:val="Paragraphedeliste"/>
        <w:numPr>
          <w:ilvl w:val="0"/>
          <w:numId w:val="26"/>
        </w:num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Ajouts de points à l'ordre du jour</w:t>
      </w:r>
      <w:r w:rsidR="00087897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et approbation du PV précédent</w:t>
      </w:r>
      <w:r w:rsidR="00252F49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.</w:t>
      </w:r>
    </w:p>
    <w:p w:rsidR="000B777C" w:rsidRPr="00AE402A" w:rsidRDefault="000B777C" w:rsidP="00252F49">
      <w:pPr>
        <w:pStyle w:val="Paragraphedeliste"/>
        <w:numPr>
          <w:ilvl w:val="0"/>
          <w:numId w:val="26"/>
        </w:num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Nettoyage</w:t>
      </w:r>
    </w:p>
    <w:p w:rsidR="000B777C" w:rsidRPr="00AE402A" w:rsidRDefault="000B777C" w:rsidP="00252F49">
      <w:pPr>
        <w:pStyle w:val="Paragraphedeliste"/>
        <w:numPr>
          <w:ilvl w:val="0"/>
          <w:numId w:val="26"/>
        </w:num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Candidature</w:t>
      </w:r>
    </w:p>
    <w:p w:rsidR="00656282" w:rsidRPr="00AE402A" w:rsidRDefault="00656282" w:rsidP="005A68FD">
      <w:pPr>
        <w:pStyle w:val="Paragraphedeliste"/>
        <w:numPr>
          <w:ilvl w:val="0"/>
          <w:numId w:val="26"/>
        </w:num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Dates à retenir</w:t>
      </w:r>
      <w:r w:rsidR="006614BD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, rappels</w:t>
      </w:r>
      <w:r w:rsidR="00252F49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et</w:t>
      </w:r>
      <w:r w:rsidR="005368FF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décisions communes</w:t>
      </w:r>
      <w:r w:rsidR="00252F49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.</w:t>
      </w:r>
    </w:p>
    <w:p w:rsidR="005A68FD" w:rsidRPr="00AE402A" w:rsidRDefault="00656282" w:rsidP="005A68FD">
      <w:pPr>
        <w:pStyle w:val="Paragraphedeliste"/>
        <w:numPr>
          <w:ilvl w:val="0"/>
          <w:numId w:val="26"/>
        </w:num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Tour des postes</w:t>
      </w:r>
    </w:p>
    <w:p w:rsidR="00656282" w:rsidRPr="00AE402A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Trésorier</w:t>
      </w:r>
    </w:p>
    <w:p w:rsidR="00656282" w:rsidRPr="00AE402A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Culture</w:t>
      </w:r>
    </w:p>
    <w:p w:rsidR="00C0468C" w:rsidRPr="00AE402A" w:rsidRDefault="00C0468C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Social/Librex</w:t>
      </w:r>
    </w:p>
    <w:p w:rsidR="008C1CFC" w:rsidRPr="00AE402A" w:rsidRDefault="008C1CFC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Voyage</w:t>
      </w:r>
    </w:p>
    <w:p w:rsidR="008C1CFC" w:rsidRPr="00AE402A" w:rsidRDefault="008C1CFC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cours</w:t>
      </w:r>
    </w:p>
    <w:p w:rsidR="006614BD" w:rsidRPr="00AE402A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Bal</w:t>
      </w:r>
    </w:p>
    <w:p w:rsidR="006614BD" w:rsidRPr="00AE402A" w:rsidRDefault="006614BD" w:rsidP="00656282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Fêtes</w:t>
      </w:r>
    </w:p>
    <w:p w:rsidR="00656282" w:rsidRPr="00AE402A" w:rsidRDefault="006614BD" w:rsidP="008C1CFC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sz w:val="22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CHAArue</w:t>
      </w:r>
    </w:p>
    <w:p w:rsidR="008C1CFC" w:rsidRPr="00AE402A" w:rsidRDefault="008C1CFC" w:rsidP="008C1CFC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sz w:val="22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Affiche</w:t>
      </w:r>
    </w:p>
    <w:p w:rsidR="008C1CFC" w:rsidRPr="00AE402A" w:rsidRDefault="008C1CFC" w:rsidP="008C1CFC">
      <w:pPr>
        <w:pStyle w:val="Paragraphedeliste"/>
        <w:numPr>
          <w:ilvl w:val="1"/>
          <w:numId w:val="26"/>
        </w:numPr>
        <w:spacing w:after="0"/>
        <w:rPr>
          <w:rFonts w:ascii="Tahoma" w:eastAsia="Times New Roman" w:hAnsi="Tahoma" w:cs="Tahoma"/>
          <w:bCs/>
          <w:sz w:val="22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Web</w:t>
      </w:r>
    </w:p>
    <w:p w:rsidR="008C1CFC" w:rsidRPr="00AE402A" w:rsidRDefault="008C1CFC" w:rsidP="008C1CFC">
      <w:pPr>
        <w:spacing w:after="0"/>
        <w:rPr>
          <w:rFonts w:ascii="Tahoma" w:eastAsia="Times New Roman" w:hAnsi="Tahoma" w:cs="Tahoma"/>
          <w:bCs/>
          <w:sz w:val="32"/>
          <w:szCs w:val="24"/>
          <w:lang w:val="fr-FR" w:eastAsia="fr-FR" w:bidi="ar-SA"/>
        </w:rPr>
      </w:pPr>
    </w:p>
    <w:p w:rsidR="00656282" w:rsidRPr="00AE402A" w:rsidRDefault="00656282" w:rsidP="00656282">
      <w:pPr>
        <w:spacing w:after="240"/>
        <w:ind w:firstLine="708"/>
        <w:rPr>
          <w:rFonts w:ascii="Tahoma" w:eastAsia="Times New Roman" w:hAnsi="Tahoma" w:cs="Tahoma"/>
          <w:b/>
          <w:bCs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/>
          <w:bCs/>
          <w:szCs w:val="24"/>
          <w:lang w:val="fr-FR" w:eastAsia="fr-FR" w:bidi="ar-SA"/>
        </w:rPr>
        <w:t>3) Point par point</w:t>
      </w:r>
    </w:p>
    <w:p w:rsidR="00656282" w:rsidRPr="00AE402A" w:rsidRDefault="00656282" w:rsidP="003805C0">
      <w:pPr>
        <w:pStyle w:val="Paragraphedeliste"/>
        <w:numPr>
          <w:ilvl w:val="0"/>
          <w:numId w:val="27"/>
        </w:numPr>
        <w:spacing w:after="240"/>
        <w:ind w:left="1066" w:hanging="357"/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  <w:t>Ajo</w:t>
      </w:r>
      <w:r w:rsidR="00022FD5" w:rsidRPr="00AE402A"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  <w:t>uts de points à l'ordre du jour</w:t>
      </w:r>
      <w:r w:rsidR="00087897" w:rsidRPr="00AE402A"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  <w:t xml:space="preserve"> et approbation du PV précédent</w:t>
      </w:r>
      <w:r w:rsidR="00022FD5" w:rsidRPr="00AE402A"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  <w:t>.</w:t>
      </w:r>
    </w:p>
    <w:p w:rsidR="000B777C" w:rsidRPr="00AE402A" w:rsidRDefault="00C07CE3" w:rsidP="003805C0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Le PV </w:t>
      </w:r>
      <w:r w:rsidR="000B777C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précédent a été</w:t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approuvé. </w:t>
      </w:r>
    </w:p>
    <w:p w:rsidR="00C07CE3" w:rsidRPr="00AE402A" w:rsidRDefault="000B777C" w:rsidP="003805C0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Ajout d’un point</w:t>
      </w:r>
      <w:r w:rsidR="00F70EA6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nettoyage et </w:t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d’un point </w:t>
      </w:r>
      <w:r w:rsidR="00F70EA6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candidature.</w:t>
      </w:r>
    </w:p>
    <w:p w:rsidR="00D17208" w:rsidRPr="00AE402A" w:rsidRDefault="00D17208" w:rsidP="003805C0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</w:p>
    <w:p w:rsidR="00AE402A" w:rsidRPr="00AE402A" w:rsidRDefault="00AE402A" w:rsidP="003805C0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</w:p>
    <w:p w:rsidR="00AE402A" w:rsidRPr="00AE402A" w:rsidRDefault="00AE402A" w:rsidP="003805C0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</w:p>
    <w:p w:rsidR="00AE402A" w:rsidRPr="00AE402A" w:rsidRDefault="00AE402A" w:rsidP="003805C0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</w:p>
    <w:p w:rsidR="00C07CE3" w:rsidRPr="00AE402A" w:rsidRDefault="00C07CE3" w:rsidP="00FD0448">
      <w:pPr>
        <w:pStyle w:val="Paragraphedeliste"/>
        <w:numPr>
          <w:ilvl w:val="0"/>
          <w:numId w:val="27"/>
        </w:numPr>
        <w:spacing w:after="240"/>
        <w:ind w:left="1066" w:hanging="357"/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  <w:lastRenderedPageBreak/>
        <w:t>Nettoyage</w:t>
      </w:r>
    </w:p>
    <w:p w:rsidR="00C07CE3" w:rsidRPr="00AE402A" w:rsidRDefault="000B777C" w:rsidP="000B777C">
      <w:pPr>
        <w:spacing w:after="240"/>
        <w:jc w:val="both"/>
        <w:rPr>
          <w:rFonts w:ascii="Tahoma" w:eastAsia="Times New Roman" w:hAnsi="Tahoma" w:cs="Tahoma"/>
          <w:bCs/>
          <w:sz w:val="22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Maxime a fait une remarque </w:t>
      </w:r>
      <w:r w:rsidR="00C07CE3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quant à l’état déplorable du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cercle mais il est le moins bi</w:t>
      </w:r>
      <w:r w:rsidR="00C07CE3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e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n</w:t>
      </w:r>
      <w:r w:rsidR="00C07CE3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placé pour en parler car il ne netto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ie que rarement le cercle, quand</w:t>
      </w:r>
      <w:r w:rsidR="00C07CE3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il y vient. Et c’est mesquin de dire qu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’on ne nettoie que quand c’est son mois. I</w:t>
      </w:r>
      <w:r w:rsidR="00C07CE3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l remarque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aussi</w:t>
      </w:r>
      <w:r w:rsidR="00C07CE3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que la </w:t>
      </w:r>
      <w:r w:rsidR="00AE402A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poubelle est à sortir mais ne fait que des remarques</w:t>
      </w:r>
      <w:r w:rsidR="00C07CE3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et ne la sor</w:t>
      </w:r>
      <w:r w:rsidR="00AE402A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t</w:t>
      </w:r>
      <w:r w:rsidR="00C07CE3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pas. </w:t>
      </w:r>
    </w:p>
    <w:p w:rsidR="00F70EA6" w:rsidRPr="00AE402A" w:rsidRDefault="00C07CE3" w:rsidP="00AE402A">
      <w:pPr>
        <w:spacing w:after="240"/>
        <w:jc w:val="both"/>
        <w:rPr>
          <w:rFonts w:ascii="Tahoma" w:eastAsia="Times New Roman" w:hAnsi="Tahoma" w:cs="Tahoma"/>
          <w:bCs/>
          <w:sz w:val="22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Le réel problème est quand même que le cercle est très sale, tout le temps. </w:t>
      </w:r>
      <w:r w:rsidR="000B777C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On devrait aussi nettoyer le frigo et surtout le vider de ces vieux trucs et trier tout ce qu’on a dans le cercle. Jeter les vieux prospectus d’</w:t>
      </w:r>
      <w:proofErr w:type="spellStart"/>
      <w:r w:rsidR="000B777C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actis</w:t>
      </w:r>
      <w:proofErr w:type="spellEnd"/>
      <w:r w:rsidR="000B777C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culturelles. La semaine de la rentrée, on se mobilise par équipe pour faire un grand nettoyage de printemps.  On</w:t>
      </w:r>
      <w:r w:rsidR="00AE402A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va créer un doc. Il faudrait-</w:t>
      </w:r>
      <w:r w:rsidR="000B777C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décorer le cercle pour ceux qui ont le temps. On pourrait se séparer du banc :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</w:t>
      </w:r>
      <w:r w:rsidR="000B777C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Approuvé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à l’unanimité. </w:t>
      </w:r>
    </w:p>
    <w:p w:rsidR="00F70EA6" w:rsidRPr="00AE402A" w:rsidRDefault="00F70EA6" w:rsidP="00F70EA6">
      <w:pPr>
        <w:pStyle w:val="Paragraphedeliste"/>
        <w:numPr>
          <w:ilvl w:val="0"/>
          <w:numId w:val="27"/>
        </w:numPr>
        <w:spacing w:after="240"/>
        <w:ind w:left="1066" w:hanging="357"/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  <w:t>Candidature</w:t>
      </w:r>
    </w:p>
    <w:p w:rsidR="00F70EA6" w:rsidRPr="00AE402A" w:rsidRDefault="00F70EA6" w:rsidP="00F70EA6">
      <w:pPr>
        <w:spacing w:after="0"/>
        <w:rPr>
          <w:rFonts w:ascii="Tahoma" w:eastAsia="Times New Roman" w:hAnsi="Tahoma" w:cs="Tahoma"/>
          <w:bCs/>
          <w:sz w:val="22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Thomas pense faire trésorier.</w:t>
      </w:r>
    </w:p>
    <w:p w:rsidR="00F70EA6" w:rsidRPr="00AE402A" w:rsidRDefault="00F70EA6" w:rsidP="00F70EA6">
      <w:pPr>
        <w:spacing w:after="0"/>
        <w:rPr>
          <w:rFonts w:ascii="Tahoma" w:eastAsia="Times New Roman" w:hAnsi="Tahoma" w:cs="Tahoma"/>
          <w:bCs/>
          <w:sz w:val="22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Cindy resterait si elle fait un master complémentaire. </w:t>
      </w:r>
    </w:p>
    <w:p w:rsidR="00F70EA6" w:rsidRPr="00AE402A" w:rsidRDefault="00F70EA6" w:rsidP="00F70EA6">
      <w:pPr>
        <w:spacing w:after="0"/>
        <w:rPr>
          <w:rFonts w:ascii="Tahoma" w:eastAsia="Times New Roman" w:hAnsi="Tahoma" w:cs="Tahoma"/>
          <w:bCs/>
          <w:sz w:val="22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Timilda veu</w:t>
      </w:r>
      <w:r w:rsidR="000B777C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t bien rester aussi et faire peut-être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secrétaire. </w:t>
      </w:r>
    </w:p>
    <w:p w:rsidR="00F70EA6" w:rsidRPr="00AE402A" w:rsidRDefault="00F70EA6" w:rsidP="00F70EA6">
      <w:pPr>
        <w:spacing w:after="240"/>
        <w:rPr>
          <w:rFonts w:ascii="Tahoma" w:eastAsia="Times New Roman" w:hAnsi="Tahoma" w:cs="Tahoma"/>
          <w:bCs/>
          <w:sz w:val="22"/>
          <w:lang w:val="fr-FR" w:eastAsia="fr-FR" w:bidi="ar-SA"/>
        </w:rPr>
      </w:pPr>
    </w:p>
    <w:p w:rsidR="00FD0448" w:rsidRPr="00AE402A" w:rsidRDefault="00656282" w:rsidP="00FD0448">
      <w:pPr>
        <w:pStyle w:val="Paragraphedeliste"/>
        <w:numPr>
          <w:ilvl w:val="0"/>
          <w:numId w:val="27"/>
        </w:numPr>
        <w:spacing w:after="240"/>
        <w:ind w:left="1066" w:hanging="357"/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  <w:t>Dates à retenir</w:t>
      </w:r>
      <w:r w:rsidR="00022FD5" w:rsidRPr="00AE402A"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  <w:t>, rappels</w:t>
      </w:r>
      <w:r w:rsidR="00252F49" w:rsidRPr="00AE402A"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  <w:t xml:space="preserve"> et </w:t>
      </w:r>
      <w:r w:rsidR="005368FF" w:rsidRPr="00AE402A"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  <w:t>décisions communes</w:t>
      </w:r>
      <w:r w:rsidR="00252F49" w:rsidRPr="00AE402A"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  <w:t xml:space="preserve"> </w:t>
      </w:r>
      <w:r w:rsidRPr="00AE402A"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  <w:t>(Elise Tillieux et Quentin Aubert)</w:t>
      </w:r>
    </w:p>
    <w:p w:rsidR="00FD6914" w:rsidRPr="00AE402A" w:rsidRDefault="00F70EA6" w:rsidP="004A5BAA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u w:val="single"/>
          <w:lang w:val="fr-FR" w:eastAsia="fr-FR" w:bidi="ar-SA"/>
        </w:rPr>
        <w:t>ACE :</w:t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le procès pour la St V est </w:t>
      </w:r>
      <w:proofErr w:type="gramStart"/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repartis</w:t>
      </w:r>
      <w:proofErr w:type="gramEnd"/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(le jeune écrasé) et ils vont essayer d’inculper l’ULB. </w:t>
      </w:r>
    </w:p>
    <w:p w:rsidR="00F70EA6" w:rsidRPr="00AE402A" w:rsidRDefault="00F70EA6" w:rsidP="004A5BAA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La collecte des vivre</w:t>
      </w:r>
      <w:r w:rsidR="000B777C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s</w:t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c’est juste pour les enfants, et ils prennent les vêtements également. </w:t>
      </w:r>
    </w:p>
    <w:p w:rsidR="00187A17" w:rsidRPr="00AE402A" w:rsidRDefault="00187A17" w:rsidP="00187A17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L’AG de fin de mandat à l’ACE c’est le 18 mai à 18h et donc ce sera pour le nouveau bureau. </w:t>
      </w:r>
    </w:p>
    <w:p w:rsidR="00187A17" w:rsidRPr="00AE402A" w:rsidRDefault="00187A17" w:rsidP="00187A17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Ils vont changer d’assurance aussi.</w:t>
      </w:r>
    </w:p>
    <w:p w:rsidR="00187A17" w:rsidRPr="00AE402A" w:rsidRDefault="00187A17" w:rsidP="00187A17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Et puis il y </w:t>
      </w:r>
      <w:r w:rsidR="000B777C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a des groupes de réunion quant à</w:t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la violence au TD</w:t>
      </w:r>
    </w:p>
    <w:p w:rsidR="00F70EA6" w:rsidRPr="00AE402A" w:rsidRDefault="00F70EA6" w:rsidP="004A5BAA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</w:p>
    <w:p w:rsidR="00F70EA6" w:rsidRPr="00AE402A" w:rsidRDefault="00F70EA6" w:rsidP="004A5BAA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u w:val="single"/>
          <w:lang w:val="fr-FR" w:eastAsia="fr-FR" w:bidi="ar-SA"/>
        </w:rPr>
        <w:t>Le carnage :</w:t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c’est 3 euros en plus par personnes. </w:t>
      </w:r>
    </w:p>
    <w:p w:rsidR="00187A17" w:rsidRPr="00AE402A" w:rsidRDefault="00187A17" w:rsidP="004A5BAA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</w:p>
    <w:p w:rsidR="00F70EA6" w:rsidRPr="00AE402A" w:rsidRDefault="00187A17" w:rsidP="004A5BAA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u w:val="single"/>
          <w:lang w:val="fr-FR" w:eastAsia="fr-FR" w:bidi="ar-SA"/>
        </w:rPr>
        <w:t>AG :</w:t>
      </w:r>
      <w:r w:rsidR="000B777C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I</w:t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l faut tro</w:t>
      </w:r>
      <w:r w:rsidR="000B777C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uver un local maintenant qu’on a</w:t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la date. </w:t>
      </w:r>
    </w:p>
    <w:p w:rsidR="00187A17" w:rsidRPr="00AE402A" w:rsidRDefault="00187A17" w:rsidP="004A5BAA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</w:p>
    <w:p w:rsidR="00187A17" w:rsidRPr="00AE402A" w:rsidRDefault="00187A17" w:rsidP="004A5BAA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Le mardi 22 avril ce sera la journée découvert</w:t>
      </w:r>
      <w:r w:rsidR="00AE402A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e</w:t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des postes. Ou une soirée</w:t>
      </w:r>
      <w:r w:rsidR="000B777C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. Est ce qu’on fait une soirée commune avec le </w:t>
      </w:r>
      <w:proofErr w:type="spellStart"/>
      <w:r w:rsidR="000B777C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CdH</w:t>
      </w:r>
      <w:proofErr w:type="spellEnd"/>
      <w:r w:rsidR="000B777C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 ?</w:t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</w:t>
      </w:r>
    </w:p>
    <w:p w:rsidR="00187A17" w:rsidRPr="00AE402A" w:rsidRDefault="00187A17" w:rsidP="004A5BAA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</w:p>
    <w:p w:rsidR="00187A17" w:rsidRPr="00AE402A" w:rsidRDefault="000B777C" w:rsidP="004A5BAA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Les cooptations</w:t>
      </w:r>
      <w:r w:rsidR="00187A17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pour les postes</w:t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se feront le 29 avril</w:t>
      </w:r>
      <w:r w:rsidR="00187A17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. </w:t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Sinon la semaine du vote pour les membres se présentant au bureau</w:t>
      </w:r>
      <w:r w:rsidR="00187A17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se fera pendant les heures de permanences et ceux qui se représentent au bureau ne peuvent être assesseurs. </w:t>
      </w:r>
    </w:p>
    <w:p w:rsidR="00F572C4" w:rsidRPr="00AE402A" w:rsidRDefault="00F572C4" w:rsidP="004A5BAA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</w:p>
    <w:p w:rsidR="00F572C4" w:rsidRPr="00AE402A" w:rsidRDefault="00F572C4" w:rsidP="004A5BAA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Il faut aussi publier la liste des changements de statuts qu’on changera à l’AG.</w:t>
      </w:r>
    </w:p>
    <w:p w:rsidR="00F572C4" w:rsidRPr="00AE402A" w:rsidRDefault="00F572C4" w:rsidP="004A5BAA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Il faut les lire et </w:t>
      </w:r>
      <w:r w:rsidR="00AE402A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s'il</w:t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y a q</w:t>
      </w:r>
      <w:r w:rsidR="000B777C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uelque chose à</w:t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changer, que ce soit faute d’orthographe ou quoi on le publiera. </w:t>
      </w:r>
    </w:p>
    <w:p w:rsidR="00294E6E" w:rsidRPr="00AE402A" w:rsidRDefault="00294E6E" w:rsidP="004A5BAA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</w:p>
    <w:p w:rsidR="00F64FE1" w:rsidRPr="00AE402A" w:rsidRDefault="00656282" w:rsidP="00D65C35">
      <w:pPr>
        <w:pStyle w:val="Paragraphedeliste"/>
        <w:numPr>
          <w:ilvl w:val="0"/>
          <w:numId w:val="27"/>
        </w:numPr>
        <w:spacing w:after="240"/>
        <w:ind w:left="1066" w:hanging="357"/>
        <w:contextualSpacing w:val="0"/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  <w:t>Tour des postes</w:t>
      </w:r>
    </w:p>
    <w:p w:rsidR="00656282" w:rsidRPr="00AE402A" w:rsidRDefault="006614BD" w:rsidP="005368FF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sz w:val="22"/>
          <w:szCs w:val="24"/>
          <w:u w:val="dotted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u w:val="dotted"/>
          <w:lang w:val="fr-FR" w:eastAsia="fr-FR" w:bidi="ar-SA"/>
        </w:rPr>
        <w:t>Trésorier (Cassiopée Martin)</w:t>
      </w:r>
    </w:p>
    <w:p w:rsidR="00021341" w:rsidRPr="00AE402A" w:rsidRDefault="001F54A5" w:rsidP="00021341">
      <w:pPr>
        <w:widowControl w:val="0"/>
        <w:autoSpaceDE w:val="0"/>
        <w:autoSpaceDN w:val="0"/>
        <w:adjustRightInd w:val="0"/>
        <w:spacing w:after="0"/>
        <w:rPr>
          <w:rFonts w:ascii="Tahoma" w:eastAsiaTheme="minorHAnsi" w:hAnsi="Tahoma" w:cs="Times New Roman"/>
          <w:sz w:val="22"/>
          <w:lang w:val="fr-FR" w:bidi="ar-SA"/>
        </w:rPr>
      </w:pPr>
      <w:r w:rsidRPr="00AE402A">
        <w:rPr>
          <w:rFonts w:ascii="Tahoma" w:eastAsiaTheme="minorHAnsi" w:hAnsi="Tahoma" w:cs="Times New Roman"/>
          <w:sz w:val="22"/>
          <w:lang w:val="fr-FR" w:bidi="ar-SA"/>
        </w:rPr>
        <w:t>On a 9</w:t>
      </w:r>
      <w:r w:rsidR="000B777C" w:rsidRPr="00AE402A">
        <w:rPr>
          <w:rFonts w:ascii="Tahoma" w:eastAsiaTheme="minorHAnsi" w:hAnsi="Tahoma" w:cs="Times New Roman"/>
          <w:sz w:val="22"/>
          <w:lang w:val="fr-FR" w:bidi="ar-SA"/>
        </w:rPr>
        <w:t xml:space="preserve"> </w:t>
      </w:r>
      <w:r w:rsidRPr="00AE402A">
        <w:rPr>
          <w:rFonts w:ascii="Tahoma" w:eastAsiaTheme="minorHAnsi" w:hAnsi="Tahoma" w:cs="Times New Roman"/>
          <w:sz w:val="22"/>
          <w:lang w:val="fr-FR" w:bidi="ar-SA"/>
        </w:rPr>
        <w:t xml:space="preserve">euros de </w:t>
      </w:r>
      <w:r w:rsidR="000B777C" w:rsidRPr="00AE402A">
        <w:rPr>
          <w:rFonts w:ascii="Tahoma" w:eastAsiaTheme="minorHAnsi" w:hAnsi="Tahoma" w:cs="Times New Roman"/>
          <w:sz w:val="22"/>
          <w:lang w:val="fr-FR" w:bidi="ar-SA"/>
        </w:rPr>
        <w:t>bénéfice</w:t>
      </w:r>
      <w:r w:rsidRPr="00AE402A">
        <w:rPr>
          <w:rFonts w:ascii="Tahoma" w:eastAsiaTheme="minorHAnsi" w:hAnsi="Tahoma" w:cs="Times New Roman"/>
          <w:sz w:val="22"/>
          <w:lang w:val="fr-FR" w:bidi="ar-SA"/>
        </w:rPr>
        <w:t xml:space="preserve"> au cantus. </w:t>
      </w:r>
    </w:p>
    <w:p w:rsidR="00335F4E" w:rsidRPr="00AE402A" w:rsidRDefault="00335F4E" w:rsidP="005368FF">
      <w:pPr>
        <w:spacing w:after="0"/>
        <w:rPr>
          <w:rFonts w:ascii="Tahoma" w:eastAsia="Times New Roman" w:hAnsi="Tahoma" w:cs="Tahoma"/>
          <w:bCs/>
          <w:sz w:val="22"/>
          <w:lang w:val="fr-FR" w:eastAsia="fr-FR" w:bidi="ar-SA"/>
        </w:rPr>
      </w:pPr>
    </w:p>
    <w:p w:rsidR="00656282" w:rsidRPr="00AE402A" w:rsidRDefault="006614BD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sz w:val="22"/>
          <w:u w:val="dotted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u w:val="dotted"/>
          <w:lang w:val="fr-FR" w:eastAsia="fr-FR" w:bidi="ar-SA"/>
        </w:rPr>
        <w:t>Culture (Thomas Pavanello)</w:t>
      </w:r>
    </w:p>
    <w:p w:rsidR="00D17208" w:rsidRPr="00AE402A" w:rsidRDefault="00187A17" w:rsidP="00335F4E">
      <w:pPr>
        <w:spacing w:after="0"/>
        <w:rPr>
          <w:rFonts w:ascii="Tahoma" w:eastAsiaTheme="minorHAnsi" w:hAnsi="Tahoma" w:cs="Times New Roman"/>
          <w:sz w:val="22"/>
          <w:u w:val="single"/>
          <w:lang w:val="fr-FR" w:bidi="ar-SA"/>
        </w:rPr>
      </w:pPr>
      <w:r w:rsidRPr="00AE402A">
        <w:rPr>
          <w:rFonts w:ascii="Tahoma" w:eastAsiaTheme="minorHAnsi" w:hAnsi="Tahoma" w:cs="Times New Roman"/>
          <w:sz w:val="22"/>
          <w:u w:val="single"/>
          <w:lang w:val="fr-FR" w:bidi="ar-SA"/>
        </w:rPr>
        <w:t>Débrief semaine culturelle :</w:t>
      </w:r>
    </w:p>
    <w:p w:rsidR="00187A17" w:rsidRPr="00AE402A" w:rsidRDefault="00187A17" w:rsidP="00335F4E">
      <w:pPr>
        <w:spacing w:after="0"/>
        <w:rPr>
          <w:rFonts w:ascii="Tahoma" w:eastAsiaTheme="minorHAnsi" w:hAnsi="Tahoma" w:cs="Times New Roman"/>
          <w:sz w:val="22"/>
          <w:lang w:val="fr-FR" w:bidi="ar-SA"/>
        </w:rPr>
      </w:pPr>
      <w:r w:rsidRPr="00AE402A">
        <w:rPr>
          <w:rFonts w:ascii="Tahoma" w:eastAsiaTheme="minorHAnsi" w:hAnsi="Tahoma" w:cs="Times New Roman"/>
          <w:sz w:val="22"/>
          <w:lang w:val="fr-FR" w:bidi="ar-SA"/>
        </w:rPr>
        <w:t>Ca s’est bien passé. Thomas n’a jamais été seul, il y avait toujours des membres</w:t>
      </w:r>
      <w:r w:rsidR="00AE402A" w:rsidRPr="00AE402A">
        <w:rPr>
          <w:rFonts w:ascii="Tahoma" w:eastAsiaTheme="minorHAnsi" w:hAnsi="Tahoma" w:cs="Times New Roman"/>
          <w:sz w:val="22"/>
          <w:lang w:val="fr-FR" w:bidi="ar-SA"/>
        </w:rPr>
        <w:t xml:space="preserve"> du cercle. On a juste du annuler</w:t>
      </w:r>
      <w:r w:rsidRPr="00AE402A">
        <w:rPr>
          <w:rFonts w:ascii="Tahoma" w:eastAsiaTheme="minorHAnsi" w:hAnsi="Tahoma" w:cs="Times New Roman"/>
          <w:sz w:val="22"/>
          <w:lang w:val="fr-FR" w:bidi="ar-SA"/>
        </w:rPr>
        <w:t xml:space="preserve"> la visite du mardi mais c</w:t>
      </w:r>
      <w:r w:rsidR="000B777C" w:rsidRPr="00AE402A">
        <w:rPr>
          <w:rFonts w:ascii="Tahoma" w:eastAsiaTheme="minorHAnsi" w:hAnsi="Tahoma" w:cs="Times New Roman"/>
          <w:sz w:val="22"/>
          <w:lang w:val="fr-FR" w:bidi="ar-SA"/>
        </w:rPr>
        <w:t>e n</w:t>
      </w:r>
      <w:r w:rsidRPr="00AE402A">
        <w:rPr>
          <w:rFonts w:ascii="Tahoma" w:eastAsiaTheme="minorHAnsi" w:hAnsi="Tahoma" w:cs="Times New Roman"/>
          <w:sz w:val="22"/>
          <w:lang w:val="fr-FR" w:bidi="ar-SA"/>
        </w:rPr>
        <w:t>’est pas notre faute. Le fil</w:t>
      </w:r>
      <w:r w:rsidR="000B777C" w:rsidRPr="00AE402A">
        <w:rPr>
          <w:rFonts w:ascii="Tahoma" w:eastAsiaTheme="minorHAnsi" w:hAnsi="Tahoma" w:cs="Times New Roman"/>
          <w:sz w:val="22"/>
          <w:lang w:val="fr-FR" w:bidi="ar-SA"/>
        </w:rPr>
        <w:t>m du vendredi était glauque et à</w:t>
      </w:r>
      <w:r w:rsidRPr="00AE402A">
        <w:rPr>
          <w:rFonts w:ascii="Tahoma" w:eastAsiaTheme="minorHAnsi" w:hAnsi="Tahoma" w:cs="Times New Roman"/>
          <w:sz w:val="22"/>
          <w:lang w:val="fr-FR" w:bidi="ar-SA"/>
        </w:rPr>
        <w:t xml:space="preserve"> moitié érotique. Les petits vieux qui étaient venu ont retrouvé des sensations oubliées. </w:t>
      </w:r>
    </w:p>
    <w:p w:rsidR="00187A17" w:rsidRPr="00AE402A" w:rsidRDefault="00187A17" w:rsidP="00335F4E">
      <w:pPr>
        <w:spacing w:after="0"/>
        <w:rPr>
          <w:rFonts w:ascii="Tahoma" w:eastAsiaTheme="minorHAnsi" w:hAnsi="Tahoma" w:cs="Times New Roman"/>
          <w:sz w:val="22"/>
          <w:lang w:val="fr-FR" w:bidi="ar-SA"/>
        </w:rPr>
      </w:pPr>
    </w:p>
    <w:p w:rsidR="00187A17" w:rsidRPr="00AE402A" w:rsidRDefault="00187A17" w:rsidP="00335F4E">
      <w:pPr>
        <w:spacing w:after="0"/>
        <w:rPr>
          <w:rFonts w:ascii="Tahoma" w:eastAsiaTheme="minorHAnsi" w:hAnsi="Tahoma" w:cs="Times New Roman"/>
          <w:sz w:val="22"/>
          <w:lang w:val="fr-FR" w:bidi="ar-SA"/>
        </w:rPr>
      </w:pPr>
      <w:r w:rsidRPr="00AE402A">
        <w:rPr>
          <w:rFonts w:ascii="Tahoma" w:eastAsiaTheme="minorHAnsi" w:hAnsi="Tahoma" w:cs="Times New Roman"/>
          <w:sz w:val="22"/>
          <w:lang w:val="fr-FR" w:bidi="ar-SA"/>
        </w:rPr>
        <w:t>On a fait 50 personnes sur la semaine. C</w:t>
      </w:r>
      <w:r w:rsidR="000B777C" w:rsidRPr="00AE402A">
        <w:rPr>
          <w:rFonts w:ascii="Tahoma" w:eastAsiaTheme="minorHAnsi" w:hAnsi="Tahoma" w:cs="Times New Roman"/>
          <w:sz w:val="22"/>
          <w:lang w:val="fr-FR" w:bidi="ar-SA"/>
        </w:rPr>
        <w:t>e plan B était pas mal. Il est à</w:t>
      </w:r>
      <w:r w:rsidRPr="00AE402A">
        <w:rPr>
          <w:rFonts w:ascii="Tahoma" w:eastAsiaTheme="minorHAnsi" w:hAnsi="Tahoma" w:cs="Times New Roman"/>
          <w:sz w:val="22"/>
          <w:lang w:val="fr-FR" w:bidi="ar-SA"/>
        </w:rPr>
        <w:t xml:space="preserve"> refaire. </w:t>
      </w:r>
      <w:r w:rsidR="000B777C" w:rsidRPr="00AE402A">
        <w:rPr>
          <w:rFonts w:ascii="Tahoma" w:eastAsiaTheme="minorHAnsi" w:hAnsi="Tahoma" w:cs="Times New Roman"/>
          <w:sz w:val="22"/>
          <w:lang w:val="fr-FR" w:bidi="ar-SA"/>
        </w:rPr>
        <w:t>(</w:t>
      </w:r>
      <w:r w:rsidRPr="00AE402A">
        <w:rPr>
          <w:rFonts w:ascii="Tahoma" w:eastAsiaTheme="minorHAnsi" w:hAnsi="Tahoma" w:cs="Times New Roman"/>
          <w:sz w:val="22"/>
          <w:lang w:val="fr-FR" w:bidi="ar-SA"/>
        </w:rPr>
        <w:t>Timilda fait la dan</w:t>
      </w:r>
      <w:r w:rsidR="000B777C" w:rsidRPr="00AE402A">
        <w:rPr>
          <w:rFonts w:ascii="Tahoma" w:eastAsiaTheme="minorHAnsi" w:hAnsi="Tahoma" w:cs="Times New Roman"/>
          <w:sz w:val="22"/>
          <w:lang w:val="fr-FR" w:bidi="ar-SA"/>
        </w:rPr>
        <w:t>se de la joie car elle a raison)</w:t>
      </w:r>
    </w:p>
    <w:p w:rsidR="00021341" w:rsidRPr="00AE402A" w:rsidRDefault="00021341" w:rsidP="00335F4E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</w:p>
    <w:p w:rsidR="00C0468C" w:rsidRPr="00AE402A" w:rsidRDefault="00C0468C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sz w:val="22"/>
          <w:szCs w:val="24"/>
          <w:u w:val="dotted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u w:val="dotted"/>
          <w:lang w:val="fr-FR" w:eastAsia="fr-FR" w:bidi="ar-SA"/>
        </w:rPr>
        <w:t>Social/Librex (Maxime Vandenabeele)</w:t>
      </w:r>
    </w:p>
    <w:p w:rsidR="000B777C" w:rsidRPr="00AE402A" w:rsidRDefault="00187A17" w:rsidP="00D26C41">
      <w:pPr>
        <w:shd w:val="clear" w:color="auto" w:fill="FFFFFF"/>
        <w:spacing w:before="150" w:after="0"/>
        <w:rPr>
          <w:rFonts w:ascii="Tahoma" w:eastAsiaTheme="minorHAnsi" w:hAnsi="Tahoma" w:cs="Lucida Grande"/>
          <w:sz w:val="22"/>
          <w:u w:val="single"/>
          <w:lang w:val="fr-FR" w:eastAsia="fr-FR" w:bidi="ar-SA"/>
        </w:rPr>
      </w:pPr>
      <w:r w:rsidRPr="00AE402A">
        <w:rPr>
          <w:rFonts w:ascii="Tahoma" w:eastAsiaTheme="minorHAnsi" w:hAnsi="Tahoma" w:cs="Lucida Grande"/>
          <w:sz w:val="22"/>
          <w:u w:val="single"/>
          <w:lang w:val="fr-FR" w:eastAsia="fr-FR" w:bidi="ar-SA"/>
        </w:rPr>
        <w:t>Débrief cantus :</w:t>
      </w:r>
    </w:p>
    <w:p w:rsidR="00D26C41" w:rsidRPr="00AE402A" w:rsidRDefault="000B777C" w:rsidP="000B777C">
      <w:pPr>
        <w:shd w:val="clear" w:color="auto" w:fill="FFFFFF"/>
        <w:spacing w:before="150" w:after="0"/>
        <w:rPr>
          <w:rFonts w:ascii="Tahoma" w:eastAsiaTheme="minorHAnsi" w:hAnsi="Tahoma" w:cs="Lucida Grande"/>
          <w:sz w:val="22"/>
          <w:lang w:val="fr-FR" w:eastAsia="fr-FR" w:bidi="ar-SA"/>
        </w:rPr>
      </w:pP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Maxime s</w:t>
      </w:r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>'excuse d'avoir pris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s</w:t>
      </w:r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on air de cadavre, 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il est </w:t>
      </w:r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>désolé de ne pas être venu plus en forme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. Ensuite il</w:t>
      </w:r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pense que le cantus s'est globalement bien passé, les postes tournaient bien et il y avait plus de monde que la fois dernière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. Il</w:t>
      </w:r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du partir plutôt pour pouvoir rentrer chez 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lui</w:t>
      </w:r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, </w:t>
      </w:r>
      <w:r w:rsidR="00AE402A" w:rsidRPr="00AE402A">
        <w:rPr>
          <w:rFonts w:ascii="Tahoma" w:eastAsiaTheme="minorHAnsi" w:hAnsi="Tahoma" w:cs="Lucida Grande"/>
          <w:sz w:val="22"/>
          <w:lang w:val="fr-FR" w:eastAsia="fr-FR" w:bidi="ar-SA"/>
        </w:rPr>
        <w:t>car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il n’a plus d'endroit pour dormir à</w:t>
      </w:r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l'</w:t>
      </w:r>
      <w:proofErr w:type="spellStart"/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>unif</w:t>
      </w:r>
      <w:proofErr w:type="spellEnd"/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et Koekelberg en temps normal c'est 1H de transpor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t en commun, et bon ce soir la s</w:t>
      </w:r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on frère a dit qu'il pouvait 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l</w:t>
      </w:r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>e récup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érer a 22H au plus tard, donc il </w:t>
      </w:r>
      <w:r w:rsidR="00AE402A" w:rsidRPr="00AE402A">
        <w:rPr>
          <w:rFonts w:ascii="Tahoma" w:eastAsiaTheme="minorHAnsi" w:hAnsi="Tahoma" w:cs="Lucida Grande"/>
          <w:sz w:val="22"/>
          <w:lang w:val="fr-FR" w:eastAsia="fr-FR" w:bidi="ar-SA"/>
        </w:rPr>
        <w:t>est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parti à cette heure la (il est</w:t>
      </w:r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dépendant de sa bonne volonté)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.</w:t>
      </w:r>
    </w:p>
    <w:p w:rsidR="00D26C41" w:rsidRPr="00AE402A" w:rsidRDefault="00D26C41" w:rsidP="00D26C41">
      <w:pPr>
        <w:shd w:val="clear" w:color="auto" w:fill="FFFFFF"/>
        <w:spacing w:before="150" w:after="0"/>
        <w:rPr>
          <w:rFonts w:ascii="Tahoma" w:eastAsiaTheme="minorHAnsi" w:hAnsi="Tahoma" w:cs="Lucida Grande"/>
          <w:sz w:val="22"/>
          <w:lang w:val="fr-FR" w:eastAsia="fr-FR" w:bidi="ar-SA"/>
        </w:rPr>
      </w:pP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Enf</w:t>
      </w:r>
      <w:r w:rsidR="00AE402A">
        <w:rPr>
          <w:rFonts w:ascii="Tahoma" w:eastAsiaTheme="minorHAnsi" w:hAnsi="Tahoma" w:cs="Lucida Grande"/>
          <w:sz w:val="22"/>
          <w:lang w:val="fr-FR" w:eastAsia="fr-FR" w:bidi="ar-SA"/>
        </w:rPr>
        <w:t>in au niveau du cantus, du feed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back des chantres ils étaient assez contents</w:t>
      </w:r>
      <w:r w:rsidR="000B777C" w:rsidRPr="00AE402A">
        <w:rPr>
          <w:rFonts w:ascii="Tahoma" w:eastAsiaTheme="minorHAnsi" w:hAnsi="Tahoma" w:cs="Lucida Grande"/>
          <w:sz w:val="22"/>
          <w:lang w:val="fr-FR" w:eastAsia="fr-FR" w:bidi="ar-SA"/>
        </w:rPr>
        <w:t>. Mélo l’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a bien fait rire, autant elle peut être une peste, enfin non, elle peut être co</w:t>
      </w:r>
      <w:r w:rsidR="000B777C" w:rsidRPr="00AE402A">
        <w:rPr>
          <w:rFonts w:ascii="Tahoma" w:eastAsiaTheme="minorHAnsi" w:hAnsi="Tahoma" w:cs="Lucida Grande"/>
          <w:sz w:val="22"/>
          <w:lang w:val="fr-FR" w:eastAsia="fr-FR" w:bidi="ar-SA"/>
        </w:rPr>
        <w:t>mme on sait qu'elle est avec lui au Chaa, autant au cantus il l'a trouvé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rigolote</w:t>
      </w:r>
      <w:r w:rsidR="000B777C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. Il 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espère que Quentin a aimé sa première expérience en tant que chantre</w:t>
      </w:r>
      <w:r w:rsidR="000B777C" w:rsidRPr="00AE402A">
        <w:rPr>
          <w:rFonts w:ascii="Tahoma" w:eastAsiaTheme="minorHAnsi" w:hAnsi="Tahoma" w:cs="Lucida Grande"/>
          <w:sz w:val="22"/>
          <w:lang w:val="fr-FR" w:eastAsia="fr-FR" w:bidi="ar-SA"/>
        </w:rPr>
        <w:t>. C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ertes il a </w:t>
      </w:r>
      <w:r w:rsidR="000B777C" w:rsidRPr="00AE402A">
        <w:rPr>
          <w:rFonts w:ascii="Tahoma" w:eastAsiaTheme="minorHAnsi" w:hAnsi="Tahoma" w:cs="Lucida Grande"/>
          <w:sz w:val="22"/>
          <w:lang w:val="fr-FR" w:eastAsia="fr-FR" w:bidi="ar-SA"/>
        </w:rPr>
        <w:t>eu quelque problème pour gérer à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un moment, qu'il ne faisait pas res</w:t>
      </w:r>
      <w:r w:rsidR="000B777C" w:rsidRPr="00AE402A">
        <w:rPr>
          <w:rFonts w:ascii="Tahoma" w:eastAsiaTheme="minorHAnsi" w:hAnsi="Tahoma" w:cs="Lucida Grande"/>
          <w:sz w:val="22"/>
          <w:lang w:val="fr-FR" w:eastAsia="fr-FR" w:bidi="ar-SA"/>
        </w:rPr>
        <w:t>pecter mais il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pense que c'est nor</w:t>
      </w:r>
      <w:r w:rsidR="000B777C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mal pour une première fois et Maxime 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espère qu'il </w:t>
      </w:r>
      <w:r w:rsidR="000B777C" w:rsidRPr="00AE402A">
        <w:rPr>
          <w:rFonts w:ascii="Tahoma" w:eastAsiaTheme="minorHAnsi" w:hAnsi="Tahoma" w:cs="Lucida Grande"/>
          <w:sz w:val="22"/>
          <w:lang w:val="fr-FR" w:eastAsia="fr-FR" w:bidi="ar-SA"/>
        </w:rPr>
        <w:t>rempilera chantre avec M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organe, Terry</w:t>
      </w:r>
      <w:r w:rsidR="000B777C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et </w:t>
      </w:r>
      <w:proofErr w:type="spellStart"/>
      <w:r w:rsidR="000B777C" w:rsidRPr="00AE402A">
        <w:rPr>
          <w:rFonts w:ascii="Tahoma" w:eastAsiaTheme="minorHAnsi" w:hAnsi="Tahoma" w:cs="Lucida Grande"/>
          <w:sz w:val="22"/>
          <w:lang w:val="fr-FR" w:eastAsia="fr-FR" w:bidi="ar-SA"/>
        </w:rPr>
        <w:t>P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ie</w:t>
      </w:r>
      <w:r w:rsidR="000B777C" w:rsidRPr="00AE402A">
        <w:rPr>
          <w:rFonts w:ascii="Tahoma" w:eastAsiaTheme="minorHAnsi" w:hAnsi="Tahoma" w:cs="Lucida Grande"/>
          <w:sz w:val="22"/>
          <w:lang w:val="fr-FR" w:eastAsia="fr-FR" w:bidi="ar-SA"/>
        </w:rPr>
        <w:t>r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rafeu</w:t>
      </w:r>
      <w:proofErr w:type="spellEnd"/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l'année prochaine pour le futur délégué social </w:t>
      </w:r>
      <w:proofErr w:type="spellStart"/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librex</w:t>
      </w:r>
      <w:proofErr w:type="spellEnd"/>
      <w:r w:rsidR="000B777C" w:rsidRPr="00AE402A">
        <w:rPr>
          <w:rFonts w:ascii="Tahoma" w:eastAsiaTheme="minorHAnsi" w:hAnsi="Tahoma" w:cs="Lucida Grande"/>
          <w:sz w:val="22"/>
          <w:lang w:val="fr-FR" w:eastAsia="fr-FR" w:bidi="ar-SA"/>
        </w:rPr>
        <w:t>.</w:t>
      </w:r>
    </w:p>
    <w:p w:rsidR="00D26C41" w:rsidRPr="00AE402A" w:rsidRDefault="000B777C" w:rsidP="00D26C41">
      <w:pPr>
        <w:shd w:val="clear" w:color="auto" w:fill="FFFFFF"/>
        <w:spacing w:before="150" w:after="0"/>
        <w:rPr>
          <w:rFonts w:ascii="Tahoma" w:eastAsiaTheme="minorHAnsi" w:hAnsi="Tahoma" w:cs="Lucida Grande"/>
          <w:sz w:val="22"/>
          <w:lang w:val="fr-FR" w:eastAsia="fr-FR" w:bidi="ar-SA"/>
        </w:rPr>
      </w:pP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Maxime tient</w:t>
      </w:r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à le remercier lui tout particulièrement, pour 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>l'énorme effort qu'il a fourni à la préparation, il se rend</w:t>
      </w:r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vraiment compte que sans lui beaucoup 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>de choses ne bougeraient pas (il</w:t>
      </w:r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parle de chose physique dans ce cas ci</w:t>
      </w:r>
      <w:r w:rsidR="00AE402A">
        <w:rPr>
          <w:rFonts w:ascii="Tahoma" w:eastAsiaTheme="minorHAnsi" w:hAnsi="Tahoma" w:cs="Lucida Grande"/>
          <w:sz w:val="22"/>
          <w:lang w:val="fr-FR" w:eastAsia="fr-FR" w:bidi="ar-SA"/>
        </w:rPr>
        <w:t>)</w:t>
      </w:r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Merci à </w:t>
      </w:r>
      <w:proofErr w:type="spellStart"/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>C</w:t>
      </w:r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>assio</w:t>
      </w:r>
      <w:proofErr w:type="spellEnd"/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d'avoir fait les courses pour la vodka rouge avec les bonbons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>.</w:t>
      </w:r>
    </w:p>
    <w:p w:rsidR="00D26C41" w:rsidRPr="00AE402A" w:rsidRDefault="00D26C41" w:rsidP="00AE402A">
      <w:pPr>
        <w:shd w:val="clear" w:color="auto" w:fill="FFFFFF"/>
        <w:spacing w:before="150" w:after="0"/>
        <w:rPr>
          <w:rFonts w:ascii="Tahoma" w:eastAsiaTheme="minorHAnsi" w:hAnsi="Tahoma" w:cs="Lucida Grande"/>
          <w:sz w:val="22"/>
          <w:lang w:val="fr-FR" w:eastAsia="fr-FR" w:bidi="ar-SA"/>
        </w:rPr>
      </w:pP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Cep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>endant il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pense que financièrement on ne refera plus </w:t>
      </w:r>
      <w:r w:rsidR="00AE402A">
        <w:rPr>
          <w:rFonts w:ascii="Tahoma" w:eastAsiaTheme="minorHAnsi" w:hAnsi="Tahoma" w:cs="Lucida Grande"/>
          <w:sz w:val="22"/>
          <w:lang w:val="fr-FR" w:eastAsia="fr-FR" w:bidi="ar-SA"/>
        </w:rPr>
        <w:t>ç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a </w:t>
      </w:r>
      <w:r w:rsidR="00AE402A" w:rsidRPr="00AE402A">
        <w:rPr>
          <w:rFonts w:ascii="Tahoma" w:eastAsiaTheme="minorHAnsi" w:hAnsi="Tahoma" w:cs="Lucida Grande"/>
          <w:sz w:val="22"/>
          <w:lang w:val="fr-FR" w:eastAsia="fr-FR" w:bidi="ar-SA"/>
        </w:rPr>
        <w:t>à l' avenir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, j'imagine que le cantus est en négatif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(Maxime parle sans connaître le bilan financier).</w:t>
      </w:r>
      <w:r w:rsid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>Au niveau du bourreau, il a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entendu quelque reproche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>s des chantres à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son sujet, disant qu'elle avait un peu craqué son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slip comme on dit vulgairement (il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laisse Quentin détaillé ses propos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car il était la quand mélo en a parlé et lui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>est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parti </w:t>
      </w:r>
      <w:r w:rsidR="00F572C4" w:rsidRPr="00AE402A">
        <w:rPr>
          <w:rFonts w:ascii="Tahoma" w:eastAsiaTheme="minorHAnsi" w:hAnsi="Tahoma" w:cs="Lucida Grande"/>
          <w:sz w:val="22"/>
          <w:lang w:val="fr-FR" w:eastAsia="fr-FR" w:bidi="ar-SA"/>
        </w:rPr>
        <w:t>plutôt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donc c'est un peu dur pour 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>lui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de juger</w:t>
      </w:r>
      <w:r w:rsid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ces propos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>).</w:t>
      </w:r>
    </w:p>
    <w:p w:rsidR="00D26C41" w:rsidRPr="00AE402A" w:rsidRDefault="00F572C4" w:rsidP="00D26C41">
      <w:pPr>
        <w:shd w:val="clear" w:color="auto" w:fill="FFFFFF"/>
        <w:spacing w:before="150" w:after="0"/>
        <w:rPr>
          <w:rFonts w:ascii="Tahoma" w:eastAsiaTheme="minorHAnsi" w:hAnsi="Tahoma" w:cs="Lucida Grande"/>
          <w:sz w:val="22"/>
          <w:lang w:val="fr-FR" w:eastAsia="fr-FR" w:bidi="ar-SA"/>
        </w:rPr>
      </w:pP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Sinon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voila il </w:t>
      </w:r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>espère que tout le monde s'est bien amusé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. </w:t>
      </w:r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Et un petit </w:t>
      </w:r>
      <w:proofErr w:type="spellStart"/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>b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>ig</w:t>
      </w:r>
      <w:proofErr w:type="spellEnd"/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up pour le poème de Chloé a R</w:t>
      </w:r>
      <w:r w:rsidR="00D26C41" w:rsidRPr="00AE402A">
        <w:rPr>
          <w:rFonts w:ascii="Tahoma" w:eastAsiaTheme="minorHAnsi" w:hAnsi="Tahoma" w:cs="Lucida Grande"/>
          <w:sz w:val="22"/>
          <w:lang w:val="fr-FR" w:eastAsia="fr-FR" w:bidi="ar-SA"/>
        </w:rPr>
        <w:t>ichard</w:t>
      </w:r>
    </w:p>
    <w:p w:rsidR="00D26C41" w:rsidRPr="00AE402A" w:rsidRDefault="00D26C41" w:rsidP="00D26C41">
      <w:pPr>
        <w:shd w:val="clear" w:color="auto" w:fill="FFFFFF"/>
        <w:spacing w:before="150" w:after="0"/>
        <w:rPr>
          <w:rFonts w:ascii="Tahoma" w:eastAsiaTheme="minorHAnsi" w:hAnsi="Tahoma" w:cs="Lucida Grande"/>
          <w:sz w:val="22"/>
          <w:lang w:val="fr-FR" w:eastAsia="fr-FR" w:bidi="ar-SA"/>
        </w:rPr>
      </w:pPr>
    </w:p>
    <w:p w:rsidR="00F572C4" w:rsidRPr="00AE402A" w:rsidRDefault="00F572C4" w:rsidP="00D26C41">
      <w:pPr>
        <w:shd w:val="clear" w:color="auto" w:fill="FFFFFF"/>
        <w:spacing w:before="150" w:after="0"/>
        <w:rPr>
          <w:rFonts w:ascii="Tahoma" w:eastAsiaTheme="minorHAnsi" w:hAnsi="Tahoma" w:cs="Lucida Grande"/>
          <w:sz w:val="22"/>
          <w:lang w:val="fr-FR" w:eastAsia="fr-FR" w:bidi="ar-SA"/>
        </w:rPr>
      </w:pP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Le bureau s’est rendu compte qu’il était tem</w:t>
      </w:r>
      <w:r w:rsidR="001F54A5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ps qu’on étoffe le chansonnier et 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de </w:t>
      </w:r>
      <w:r w:rsidR="001F54A5" w:rsidRPr="00AE402A">
        <w:rPr>
          <w:rFonts w:ascii="Tahoma" w:eastAsiaTheme="minorHAnsi" w:hAnsi="Tahoma" w:cs="Lucida Grande"/>
          <w:sz w:val="22"/>
          <w:lang w:val="fr-FR" w:eastAsia="fr-FR" w:bidi="ar-SA"/>
        </w:rPr>
        <w:t>prévoir les chants à l’avance sinon c’est le bordel.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On a oublié certains chants à la fin</w:t>
      </w:r>
      <w:r w:rsidR="001F54A5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(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>triptyque final) et celles du bo</w:t>
      </w:r>
      <w:r w:rsidR="001F54A5" w:rsidRPr="00AE402A">
        <w:rPr>
          <w:rFonts w:ascii="Tahoma" w:eastAsiaTheme="minorHAnsi" w:hAnsi="Tahoma" w:cs="Lucida Grande"/>
          <w:sz w:val="22"/>
          <w:lang w:val="fr-FR" w:eastAsia="fr-FR" w:bidi="ar-SA"/>
        </w:rPr>
        <w:t>ut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>.</w:t>
      </w:r>
      <w:r w:rsidR="00415A11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Surtout qu’on s’est planté au S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emeur. </w:t>
      </w:r>
    </w:p>
    <w:p w:rsidR="00F572C4" w:rsidRPr="00AE402A" w:rsidRDefault="00F572C4" w:rsidP="00D26C41">
      <w:pPr>
        <w:shd w:val="clear" w:color="auto" w:fill="FFFFFF"/>
        <w:spacing w:before="150" w:after="0"/>
        <w:rPr>
          <w:rFonts w:ascii="Tahoma" w:eastAsiaTheme="minorHAnsi" w:hAnsi="Tahoma" w:cs="Lucida Grande"/>
          <w:sz w:val="22"/>
          <w:lang w:val="fr-FR" w:eastAsia="fr-FR" w:bidi="ar-SA"/>
        </w:rPr>
      </w:pP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La salle à cantus c’est bien mais froide, en hivers ce n’est pas top. Puis </w:t>
      </w:r>
      <w:r w:rsidR="00AE402A" w:rsidRPr="00AE402A">
        <w:rPr>
          <w:rFonts w:ascii="Tahoma" w:eastAsiaTheme="minorHAnsi" w:hAnsi="Tahoma" w:cs="Lucida Grande"/>
          <w:sz w:val="22"/>
          <w:lang w:val="fr-FR" w:eastAsia="fr-FR" w:bidi="ar-SA"/>
        </w:rPr>
        <w:t>il ne faut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pas non plus</w:t>
      </w:r>
      <w:r w:rsid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qu'il y ait</w:t>
      </w: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plus de monde que ce qu’on a eut sinon on devra s’emboiter. </w:t>
      </w:r>
    </w:p>
    <w:p w:rsidR="00F572C4" w:rsidRPr="00AE402A" w:rsidRDefault="00F572C4" w:rsidP="00D26C41">
      <w:pPr>
        <w:shd w:val="clear" w:color="auto" w:fill="FFFFFF"/>
        <w:spacing w:before="150" w:after="0"/>
        <w:rPr>
          <w:rFonts w:ascii="Tahoma" w:eastAsiaTheme="minorHAnsi" w:hAnsi="Tahoma" w:cs="Lucida Grande"/>
          <w:sz w:val="22"/>
          <w:lang w:val="fr-FR" w:eastAsia="fr-FR" w:bidi="ar-SA"/>
        </w:rPr>
      </w:pP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Mélo et Cassio dans le bureau ça pète et ça crie tout le temps. </w:t>
      </w:r>
    </w:p>
    <w:p w:rsidR="00F572C4" w:rsidRPr="00AE402A" w:rsidRDefault="00AE402A" w:rsidP="00D26C41">
      <w:pPr>
        <w:shd w:val="clear" w:color="auto" w:fill="FFFFFF"/>
        <w:spacing w:before="150" w:after="0"/>
        <w:rPr>
          <w:rFonts w:ascii="Tahoma" w:eastAsiaTheme="minorHAnsi" w:hAnsi="Tahoma" w:cs="Lucida Grande"/>
          <w:sz w:val="22"/>
          <w:lang w:val="fr-FR" w:eastAsia="fr-FR" w:bidi="ar-SA"/>
        </w:rPr>
      </w:pPr>
      <w:r>
        <w:rPr>
          <w:rFonts w:ascii="Tahoma" w:eastAsiaTheme="minorHAnsi" w:hAnsi="Tahoma" w:cs="Lucida Grande"/>
          <w:sz w:val="22"/>
          <w:lang w:val="fr-FR" w:eastAsia="fr-FR" w:bidi="ar-SA"/>
        </w:rPr>
        <w:t xml:space="preserve">L’idée des </w:t>
      </w:r>
      <w:proofErr w:type="spellStart"/>
      <w:r>
        <w:rPr>
          <w:rFonts w:ascii="Tahoma" w:eastAsiaTheme="minorHAnsi" w:hAnsi="Tahoma" w:cs="Lucida Grande"/>
          <w:sz w:val="22"/>
          <w:lang w:val="fr-FR" w:eastAsia="fr-FR" w:bidi="ar-SA"/>
        </w:rPr>
        <w:t>battle</w:t>
      </w:r>
      <w:proofErr w:type="spellEnd"/>
      <w:r w:rsidR="00F572C4"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 est une bonne idée à garder. </w:t>
      </w:r>
    </w:p>
    <w:p w:rsidR="001F54A5" w:rsidRPr="00AE402A" w:rsidRDefault="001F54A5" w:rsidP="00D26C41">
      <w:pPr>
        <w:shd w:val="clear" w:color="auto" w:fill="FFFFFF"/>
        <w:spacing w:before="150" w:after="0"/>
        <w:rPr>
          <w:rFonts w:ascii="Tahoma" w:eastAsiaTheme="minorHAnsi" w:hAnsi="Tahoma" w:cs="Lucida Grande"/>
          <w:sz w:val="22"/>
          <w:lang w:val="fr-FR" w:eastAsia="fr-FR" w:bidi="ar-SA"/>
        </w:rPr>
      </w:pPr>
      <w:r w:rsidRPr="00AE402A">
        <w:rPr>
          <w:rFonts w:ascii="Tahoma" w:eastAsiaTheme="minorHAnsi" w:hAnsi="Tahoma" w:cs="Lucida Grande"/>
          <w:sz w:val="22"/>
          <w:lang w:val="fr-FR" w:eastAsia="fr-FR" w:bidi="ar-SA"/>
        </w:rPr>
        <w:t xml:space="preserve">Notre façon de faire les cantus est propre à nous et il faudrait les poser par écrit afin de perpétuer ces traditions. </w:t>
      </w:r>
    </w:p>
    <w:p w:rsidR="00F572C4" w:rsidRPr="00AE402A" w:rsidRDefault="00F572C4" w:rsidP="00D26C41">
      <w:pPr>
        <w:shd w:val="clear" w:color="auto" w:fill="FFFFFF"/>
        <w:spacing w:before="150" w:after="0"/>
        <w:rPr>
          <w:rFonts w:ascii="Tahoma" w:eastAsiaTheme="minorHAnsi" w:hAnsi="Tahoma" w:cs="Lucida Grande"/>
          <w:sz w:val="20"/>
          <w:szCs w:val="20"/>
          <w:lang w:val="fr-FR" w:eastAsia="fr-FR" w:bidi="ar-SA"/>
        </w:rPr>
      </w:pPr>
    </w:p>
    <w:p w:rsidR="00852C08" w:rsidRPr="00AE402A" w:rsidRDefault="00852C08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sz w:val="22"/>
          <w:szCs w:val="24"/>
          <w:u w:val="dotted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u w:val="dotted"/>
          <w:lang w:val="fr-FR" w:eastAsia="fr-FR" w:bidi="ar-SA"/>
        </w:rPr>
        <w:t>cours</w:t>
      </w:r>
    </w:p>
    <w:p w:rsidR="00294E6E" w:rsidRPr="00AE402A" w:rsidRDefault="001F54A5" w:rsidP="005368FF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Les commandes sont finies. Et il n’y a plus d’anneaux de reliage. </w:t>
      </w:r>
    </w:p>
    <w:p w:rsidR="001F54A5" w:rsidRPr="00AE402A" w:rsidRDefault="001F54A5" w:rsidP="005368FF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Clothilde (ba1) va nous remettre ses cours de Ba1 pour l’année prochaine. </w:t>
      </w:r>
    </w:p>
    <w:p w:rsidR="00852C08" w:rsidRPr="00AE402A" w:rsidRDefault="00852C08" w:rsidP="00852C08">
      <w:pPr>
        <w:spacing w:after="0"/>
        <w:rPr>
          <w:rFonts w:ascii="Tahoma" w:eastAsia="Times New Roman" w:hAnsi="Tahoma" w:cs="Tahoma"/>
          <w:bCs/>
          <w:sz w:val="32"/>
          <w:szCs w:val="24"/>
          <w:lang w:val="fr-FR" w:eastAsia="fr-FR" w:bidi="ar-SA"/>
        </w:rPr>
      </w:pPr>
    </w:p>
    <w:p w:rsidR="007B538E" w:rsidRPr="00AE402A" w:rsidRDefault="007B538E" w:rsidP="0066755B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</w:p>
    <w:p w:rsidR="00021341" w:rsidRPr="00AE402A" w:rsidRDefault="006614BD" w:rsidP="00021341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sz w:val="22"/>
          <w:szCs w:val="24"/>
          <w:u w:val="dotted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u w:val="dotted"/>
          <w:lang w:val="fr-FR" w:eastAsia="fr-FR" w:bidi="ar-SA"/>
        </w:rPr>
        <w:lastRenderedPageBreak/>
        <w:t>Bal (Laura Maréchal)</w:t>
      </w:r>
    </w:p>
    <w:p w:rsidR="00021341" w:rsidRPr="00AE402A" w:rsidRDefault="001F54A5" w:rsidP="00021341">
      <w:pPr>
        <w:widowControl w:val="0"/>
        <w:autoSpaceDE w:val="0"/>
        <w:autoSpaceDN w:val="0"/>
        <w:adjustRightInd w:val="0"/>
        <w:spacing w:after="0"/>
        <w:rPr>
          <w:rFonts w:ascii="Tahoma" w:eastAsiaTheme="minorHAnsi" w:hAnsi="Tahoma" w:cs="Times New Roman"/>
          <w:sz w:val="22"/>
          <w:lang w:val="fr-FR" w:bidi="ar-SA"/>
        </w:rPr>
      </w:pPr>
      <w:r w:rsidRPr="00AE402A">
        <w:rPr>
          <w:rFonts w:ascii="Tahoma" w:eastAsiaTheme="minorHAnsi" w:hAnsi="Tahoma" w:cs="Times New Roman"/>
          <w:sz w:val="22"/>
          <w:lang w:val="fr-FR" w:bidi="ar-SA"/>
        </w:rPr>
        <w:t>On refait un bal en mai ?</w:t>
      </w:r>
    </w:p>
    <w:p w:rsidR="001B119C" w:rsidRPr="00AE402A" w:rsidRDefault="001B119C" w:rsidP="00FC1E9C">
      <w:pPr>
        <w:spacing w:after="0"/>
        <w:rPr>
          <w:rFonts w:ascii="Tahoma" w:hAnsi="Tahoma" w:cs="Tahoma"/>
          <w:sz w:val="22"/>
          <w:lang w:val="fr-BE"/>
        </w:rPr>
      </w:pPr>
    </w:p>
    <w:p w:rsidR="001F54A5" w:rsidRPr="00AE402A" w:rsidRDefault="001F54A5" w:rsidP="00FC1E9C">
      <w:pPr>
        <w:spacing w:after="0"/>
        <w:rPr>
          <w:rFonts w:ascii="Tahoma" w:hAnsi="Tahoma" w:cs="Tahoma"/>
          <w:sz w:val="22"/>
          <w:lang w:val="fr-BE"/>
        </w:rPr>
      </w:pPr>
      <w:r w:rsidRPr="00AE402A">
        <w:rPr>
          <w:rFonts w:ascii="Tahoma" w:hAnsi="Tahoma" w:cs="Tahoma"/>
          <w:sz w:val="22"/>
          <w:lang w:val="fr-BE"/>
        </w:rPr>
        <w:t>Aprem debrief bal : Jill n’éta</w:t>
      </w:r>
      <w:r w:rsidR="00AE402A">
        <w:rPr>
          <w:rFonts w:ascii="Tahoma" w:hAnsi="Tahoma" w:cs="Tahoma"/>
          <w:sz w:val="22"/>
          <w:lang w:val="fr-BE"/>
        </w:rPr>
        <w:t>it pas là donc c’est resté poli</w:t>
      </w:r>
      <w:r w:rsidRPr="00AE402A">
        <w:rPr>
          <w:rFonts w:ascii="Tahoma" w:hAnsi="Tahoma" w:cs="Tahoma"/>
          <w:sz w:val="22"/>
          <w:lang w:val="fr-BE"/>
        </w:rPr>
        <w:t>. On a d</w:t>
      </w:r>
      <w:r w:rsidR="00415A11" w:rsidRPr="00AE402A">
        <w:rPr>
          <w:rFonts w:ascii="Tahoma" w:hAnsi="Tahoma" w:cs="Tahoma"/>
          <w:sz w:val="22"/>
          <w:lang w:val="fr-BE"/>
        </w:rPr>
        <w:t>it</w:t>
      </w:r>
      <w:r w:rsidRPr="00AE402A">
        <w:rPr>
          <w:rFonts w:ascii="Tahoma" w:hAnsi="Tahoma" w:cs="Tahoma"/>
          <w:sz w:val="22"/>
          <w:lang w:val="fr-BE"/>
        </w:rPr>
        <w:t xml:space="preserve"> à Quentin (du Crom) les griefs qu’on avait contre le Crom qui n’est pas venu aider le lendemain. </w:t>
      </w:r>
    </w:p>
    <w:p w:rsidR="001F54A5" w:rsidRPr="00AE402A" w:rsidRDefault="001F54A5" w:rsidP="00FC1E9C">
      <w:pPr>
        <w:spacing w:after="0"/>
        <w:rPr>
          <w:rFonts w:ascii="Tahoma" w:hAnsi="Tahoma" w:cs="Tahoma"/>
          <w:sz w:val="22"/>
          <w:lang w:val="fr-BE"/>
        </w:rPr>
      </w:pPr>
      <w:r w:rsidRPr="00AE402A">
        <w:rPr>
          <w:rFonts w:ascii="Tahoma" w:hAnsi="Tahoma" w:cs="Tahoma"/>
          <w:sz w:val="22"/>
          <w:lang w:val="fr-BE"/>
        </w:rPr>
        <w:t>On atten</w:t>
      </w:r>
      <w:r w:rsidR="00415A11" w:rsidRPr="00AE402A">
        <w:rPr>
          <w:rFonts w:ascii="Tahoma" w:hAnsi="Tahoma" w:cs="Tahoma"/>
          <w:sz w:val="22"/>
          <w:lang w:val="fr-BE"/>
        </w:rPr>
        <w:t>t toujours de payer les dernières factures</w:t>
      </w:r>
      <w:r w:rsidRPr="00AE402A">
        <w:rPr>
          <w:rFonts w:ascii="Tahoma" w:hAnsi="Tahoma" w:cs="Tahoma"/>
          <w:sz w:val="22"/>
          <w:lang w:val="fr-BE"/>
        </w:rPr>
        <w:t xml:space="preserve">. </w:t>
      </w:r>
    </w:p>
    <w:p w:rsidR="00021341" w:rsidRPr="00AE402A" w:rsidRDefault="00021341" w:rsidP="00FC1E9C">
      <w:pPr>
        <w:spacing w:after="0"/>
        <w:rPr>
          <w:rFonts w:ascii="Tahoma" w:hAnsi="Tahoma" w:cs="Tahoma"/>
          <w:sz w:val="22"/>
          <w:lang w:val="fr-BE"/>
        </w:rPr>
      </w:pPr>
    </w:p>
    <w:p w:rsidR="00F36125" w:rsidRPr="00AE402A" w:rsidRDefault="006614BD" w:rsidP="000976FB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sz w:val="22"/>
          <w:u w:val="dotted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u w:val="dotted"/>
          <w:lang w:val="fr-FR" w:eastAsia="fr-FR" w:bidi="ar-SA"/>
        </w:rPr>
        <w:t>Fêtes (Chloé De Vriese)</w:t>
      </w:r>
    </w:p>
    <w:p w:rsidR="000F6782" w:rsidRPr="00AE402A" w:rsidRDefault="001F54A5" w:rsidP="0066755B">
      <w:pPr>
        <w:spacing w:after="0"/>
        <w:rPr>
          <w:rFonts w:ascii="Tahoma" w:eastAsiaTheme="minorHAnsi" w:hAnsi="Tahoma" w:cs="Times New Roman"/>
          <w:sz w:val="22"/>
          <w:lang w:val="fr-FR" w:bidi="ar-SA"/>
        </w:rPr>
      </w:pPr>
      <w:r w:rsidRPr="00AE402A">
        <w:rPr>
          <w:rFonts w:ascii="Tahoma" w:eastAsiaTheme="minorHAnsi" w:hAnsi="Tahoma" w:cs="Times New Roman"/>
          <w:sz w:val="22"/>
          <w:lang w:val="fr-FR" w:bidi="ar-SA"/>
        </w:rPr>
        <w:t>L</w:t>
      </w:r>
      <w:r w:rsidR="00FB5CCE" w:rsidRPr="00AE402A">
        <w:rPr>
          <w:rFonts w:ascii="Tahoma" w:eastAsiaTheme="minorHAnsi" w:hAnsi="Tahoma" w:cs="Times New Roman"/>
          <w:sz w:val="22"/>
          <w:lang w:val="fr-FR" w:bidi="ar-SA"/>
        </w:rPr>
        <w:t>’</w:t>
      </w:r>
      <w:proofErr w:type="spellStart"/>
      <w:r w:rsidR="00FB5CCE" w:rsidRPr="00AE402A">
        <w:rPr>
          <w:rFonts w:ascii="Tahoma" w:eastAsiaTheme="minorHAnsi" w:hAnsi="Tahoma" w:cs="Times New Roman"/>
          <w:sz w:val="22"/>
          <w:lang w:val="fr-FR" w:bidi="ar-SA"/>
        </w:rPr>
        <w:t>Aprem</w:t>
      </w:r>
      <w:proofErr w:type="spellEnd"/>
      <w:r w:rsidR="00FB5CCE" w:rsidRPr="00AE402A">
        <w:rPr>
          <w:rFonts w:ascii="Tahoma" w:eastAsiaTheme="minorHAnsi" w:hAnsi="Tahoma" w:cs="Times New Roman"/>
          <w:sz w:val="22"/>
          <w:lang w:val="fr-FR" w:bidi="ar-SA"/>
        </w:rPr>
        <w:t xml:space="preserve"> tombola était a</w:t>
      </w:r>
      <w:r w:rsidRPr="00AE402A">
        <w:rPr>
          <w:rFonts w:ascii="Tahoma" w:eastAsiaTheme="minorHAnsi" w:hAnsi="Tahoma" w:cs="Times New Roman"/>
          <w:sz w:val="22"/>
          <w:lang w:val="fr-FR" w:bidi="ar-SA"/>
        </w:rPr>
        <w:t>ujourd’hui et c’</w:t>
      </w:r>
      <w:r w:rsidR="00FB5CCE" w:rsidRPr="00AE402A">
        <w:rPr>
          <w:rFonts w:ascii="Tahoma" w:eastAsiaTheme="minorHAnsi" w:hAnsi="Tahoma" w:cs="Times New Roman"/>
          <w:sz w:val="22"/>
          <w:lang w:val="fr-FR" w:bidi="ar-SA"/>
        </w:rPr>
        <w:t xml:space="preserve">était la </w:t>
      </w:r>
      <w:r w:rsidR="00415A11" w:rsidRPr="00AE402A">
        <w:rPr>
          <w:rFonts w:ascii="Tahoma" w:eastAsiaTheme="minorHAnsi" w:hAnsi="Tahoma" w:cs="Times New Roman"/>
          <w:sz w:val="22"/>
          <w:lang w:val="fr-FR" w:bidi="ar-SA"/>
        </w:rPr>
        <w:t xml:space="preserve">dernière </w:t>
      </w:r>
      <w:proofErr w:type="spellStart"/>
      <w:r w:rsidR="00415A11" w:rsidRPr="00AE402A">
        <w:rPr>
          <w:rFonts w:ascii="Tahoma" w:eastAsiaTheme="minorHAnsi" w:hAnsi="Tahoma" w:cs="Times New Roman"/>
          <w:sz w:val="22"/>
          <w:lang w:val="fr-FR" w:bidi="ar-SA"/>
        </w:rPr>
        <w:t>acti</w:t>
      </w:r>
      <w:proofErr w:type="spellEnd"/>
      <w:r w:rsidR="00FB5CCE" w:rsidRPr="00AE402A">
        <w:rPr>
          <w:rFonts w:ascii="Tahoma" w:eastAsiaTheme="minorHAnsi" w:hAnsi="Tahoma" w:cs="Times New Roman"/>
          <w:sz w:val="22"/>
          <w:lang w:val="fr-FR" w:bidi="ar-SA"/>
        </w:rPr>
        <w:t xml:space="preserve">. </w:t>
      </w:r>
    </w:p>
    <w:p w:rsidR="001F54A5" w:rsidRPr="00AE402A" w:rsidRDefault="00FB5CCE" w:rsidP="0066755B">
      <w:pPr>
        <w:spacing w:after="0"/>
        <w:rPr>
          <w:rFonts w:ascii="Tahoma" w:eastAsiaTheme="minorHAnsi" w:hAnsi="Tahoma" w:cs="Times New Roman"/>
          <w:sz w:val="22"/>
          <w:lang w:val="fr-FR" w:bidi="ar-SA"/>
        </w:rPr>
      </w:pPr>
      <w:r w:rsidRPr="00AE402A">
        <w:rPr>
          <w:rFonts w:ascii="Tahoma" w:eastAsiaTheme="minorHAnsi" w:hAnsi="Tahoma" w:cs="Times New Roman"/>
          <w:sz w:val="22"/>
          <w:lang w:val="fr-FR" w:bidi="ar-SA"/>
        </w:rPr>
        <w:t xml:space="preserve">Ca s’est bien passé. Tous les délégués assignés étaient là sauf Maxime qui en plus n’a pas prévenu. </w:t>
      </w:r>
    </w:p>
    <w:p w:rsidR="00021341" w:rsidRPr="00AE402A" w:rsidRDefault="00021341" w:rsidP="0066755B">
      <w:pPr>
        <w:spacing w:after="0"/>
        <w:rPr>
          <w:rFonts w:ascii="Tahoma" w:eastAsia="Times New Roman" w:hAnsi="Tahoma" w:cs="Tahoma"/>
          <w:bCs/>
          <w:sz w:val="22"/>
          <w:lang w:val="fr-FR" w:eastAsia="fr-FR" w:bidi="ar-SA"/>
        </w:rPr>
      </w:pPr>
    </w:p>
    <w:p w:rsidR="006614BD" w:rsidRPr="00AE402A" w:rsidRDefault="006614BD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sz w:val="22"/>
          <w:u w:val="dotted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u w:val="dotted"/>
          <w:lang w:val="fr-FR" w:eastAsia="fr-FR" w:bidi="ar-SA"/>
        </w:rPr>
        <w:t>CHAArue (Timilda Gila Campos)</w:t>
      </w:r>
    </w:p>
    <w:p w:rsidR="00852C08" w:rsidRPr="00AE402A" w:rsidRDefault="00FB5CCE" w:rsidP="00852C08">
      <w:pPr>
        <w:spacing w:after="240"/>
        <w:rPr>
          <w:rFonts w:ascii="Tahoma" w:eastAsia="Times New Roman" w:hAnsi="Tahoma" w:cs="Tahoma"/>
          <w:bCs/>
          <w:sz w:val="22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La charrue n’est pas sortie ca</w:t>
      </w:r>
      <w:r w:rsidR="00415A11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r Timilda n’a pas eut le temps à cause de s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es travaux. Et ses obligations de l’</w:t>
      </w:r>
      <w:proofErr w:type="spellStart"/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unif</w:t>
      </w:r>
      <w:proofErr w:type="spellEnd"/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</w:t>
      </w:r>
      <w:r w:rsidR="00AE402A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passent</w:t>
      </w:r>
      <w:r w:rsidR="00415A11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de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vant ses obligations de cercle. Donc p</w:t>
      </w:r>
      <w:r w:rsidR="00415A11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en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d</w:t>
      </w:r>
      <w:r w:rsidR="00415A11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an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t les deux semaines de </w:t>
      </w:r>
      <w:r w:rsidR="00415A11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« 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vacance</w:t>
      </w:r>
      <w:r w:rsidR="00415A11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s »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elle va y travailler et on va sortir un combo : l’ancienne charrue et aussi charrue AG. </w:t>
      </w:r>
    </w:p>
    <w:p w:rsidR="00415A11" w:rsidRPr="00AE402A" w:rsidRDefault="00415A11" w:rsidP="00852C08">
      <w:pPr>
        <w:spacing w:after="240"/>
        <w:rPr>
          <w:rFonts w:ascii="Tahoma" w:eastAsia="Times New Roman" w:hAnsi="Tahoma" w:cs="Tahoma"/>
          <w:bCs/>
          <w:sz w:val="22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Il faut l</w:t>
      </w:r>
      <w:r w:rsidR="00FB5CCE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ui envoyer un compte rendu de son poste 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au plus tard pour le </w:t>
      </w:r>
      <w:r w:rsidR="00FB5CCE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dimanche 13 avr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il.  Et ceux qui se présentent </w:t>
      </w:r>
      <w:r w:rsidR="00FB5CCE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doivent envoyer leur candidature. 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On fera aussi un </w:t>
      </w:r>
      <w:proofErr w:type="spellStart"/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d</w:t>
      </w:r>
      <w:r w:rsidR="00FB5CCE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ébrief</w:t>
      </w:r>
      <w:proofErr w:type="spellEnd"/>
      <w:r w:rsidR="00FB5CCE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de la semaine culturelle. Et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de la</w:t>
      </w:r>
      <w:r w:rsidR="00FB5CCE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pub pour le théâtre varia. </w:t>
      </w:r>
    </w:p>
    <w:p w:rsidR="00FB5CCE" w:rsidRPr="00AE402A" w:rsidRDefault="00FB5CCE" w:rsidP="00852C08">
      <w:pPr>
        <w:spacing w:after="240"/>
        <w:rPr>
          <w:rFonts w:ascii="Tahoma" w:eastAsia="Times New Roman" w:hAnsi="Tahoma" w:cs="Tahoma"/>
          <w:bCs/>
          <w:sz w:val="22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Et tant qu’on est à la rédaction, n’oubliez pas de remplir la Bible du Chaa. </w:t>
      </w:r>
    </w:p>
    <w:p w:rsidR="00852C08" w:rsidRPr="00AE402A" w:rsidRDefault="00852C08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sz w:val="22"/>
          <w:u w:val="dotted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u w:val="dotted"/>
          <w:lang w:val="fr-FR" w:eastAsia="fr-FR" w:bidi="ar-SA"/>
        </w:rPr>
        <w:t>Affiche</w:t>
      </w:r>
    </w:p>
    <w:p w:rsidR="00852C08" w:rsidRPr="00AE402A" w:rsidRDefault="00415A11" w:rsidP="00852C08">
      <w:pPr>
        <w:spacing w:after="240"/>
        <w:rPr>
          <w:rFonts w:ascii="Tahoma" w:eastAsia="Times New Roman" w:hAnsi="Tahoma" w:cs="Tahoma"/>
          <w:bCs/>
          <w:sz w:val="22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L’affiche de l’AG</w:t>
      </w:r>
      <w:r w:rsidR="00FB5CCE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est </w:t>
      </w:r>
      <w:r w:rsidR="00FB5CCE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à faire. Et 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celle de </w:t>
      </w:r>
      <w:r w:rsidR="00FB5CCE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>la semaine culturelle pour nos archives. Et aussi</w:t>
      </w: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une affiche</w:t>
      </w:r>
      <w:r w:rsidR="00FB5CCE"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 pour l’après-midi découverte des postes.  </w:t>
      </w:r>
    </w:p>
    <w:p w:rsidR="00FB5CCE" w:rsidRPr="00AE402A" w:rsidRDefault="00FB5CCE" w:rsidP="00852C08">
      <w:pPr>
        <w:spacing w:after="240"/>
        <w:rPr>
          <w:rFonts w:ascii="Tahoma" w:eastAsia="Times New Roman" w:hAnsi="Tahoma" w:cs="Tahoma"/>
          <w:bCs/>
          <w:sz w:val="22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lang w:val="fr-FR" w:eastAsia="fr-FR" w:bidi="ar-SA"/>
        </w:rPr>
        <w:t xml:space="preserve">Merci a Cassio pour l’affiche de l’aprèm tombola. </w:t>
      </w:r>
    </w:p>
    <w:p w:rsidR="00852C08" w:rsidRPr="00AE402A" w:rsidRDefault="00852C08" w:rsidP="007936DA">
      <w:pPr>
        <w:pStyle w:val="Paragraphedeliste"/>
        <w:numPr>
          <w:ilvl w:val="1"/>
          <w:numId w:val="27"/>
        </w:numPr>
        <w:spacing w:after="240"/>
        <w:ind w:left="1786" w:hanging="357"/>
        <w:rPr>
          <w:rFonts w:ascii="Tahoma" w:eastAsia="Times New Roman" w:hAnsi="Tahoma" w:cs="Tahoma"/>
          <w:bCs/>
          <w:sz w:val="22"/>
          <w:u w:val="dotted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u w:val="dotted"/>
          <w:lang w:val="fr-FR" w:eastAsia="fr-FR" w:bidi="ar-SA"/>
        </w:rPr>
        <w:t>web</w:t>
      </w:r>
    </w:p>
    <w:p w:rsidR="00C6586C" w:rsidRPr="00AE402A" w:rsidRDefault="00FB5CCE" w:rsidP="000976FB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Il faudrait faire autre chose qu’un forum et attirer les gens via le web. </w:t>
      </w:r>
    </w:p>
    <w:p w:rsidR="00FB5CCE" w:rsidRPr="00AE402A" w:rsidRDefault="00FB5CCE" w:rsidP="000976FB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</w:p>
    <w:p w:rsidR="00FB5CCE" w:rsidRPr="00AE402A" w:rsidRDefault="00415A11" w:rsidP="000976FB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Et aussi tous</w:t>
      </w:r>
      <w:r w:rsidR="00FB5CCE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les membres devraient s’inscrire sur le forum, surtout qu’il y a une partie caché</w:t>
      </w:r>
      <w:r w:rsidR="00673710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e</w:t>
      </w:r>
      <w:r w:rsidR="00FB5CCE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pour le cercle. </w:t>
      </w:r>
    </w:p>
    <w:p w:rsidR="00FB5CCE" w:rsidRPr="00AE402A" w:rsidRDefault="00FB5CCE" w:rsidP="000976FB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</w:p>
    <w:p w:rsidR="00FB5CCE" w:rsidRPr="00AE402A" w:rsidRDefault="00FB5CCE" w:rsidP="00FB5CCE">
      <w:pPr>
        <w:spacing w:after="240"/>
        <w:ind w:left="1134"/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Cs w:val="24"/>
          <w:u w:val="single"/>
          <w:lang w:val="fr-FR" w:eastAsia="fr-FR" w:bidi="ar-SA"/>
        </w:rPr>
        <w:t>6. Divers :</w:t>
      </w:r>
    </w:p>
    <w:p w:rsidR="00FB5CCE" w:rsidRPr="00AE402A" w:rsidRDefault="00287733" w:rsidP="000976FB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Bal archi : qui y va ?</w:t>
      </w:r>
      <w:r w:rsidR="00415A11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  </w:t>
      </w:r>
      <w:r w:rsidR="00415A11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sym w:font="Wingdings" w:char="F0E0"/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6-7 (pour partager la place </w:t>
      </w:r>
      <w:proofErr w:type="spellStart"/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deleg</w:t>
      </w:r>
      <w:proofErr w:type="spellEnd"/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’)</w:t>
      </w:r>
    </w:p>
    <w:p w:rsidR="00287733" w:rsidRPr="00AE402A" w:rsidRDefault="00287733" w:rsidP="00287733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On fait un pré bal ?</w:t>
      </w:r>
    </w:p>
    <w:p w:rsidR="00287733" w:rsidRPr="00AE402A" w:rsidRDefault="00287733" w:rsidP="000976FB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</w:p>
    <w:p w:rsidR="00287733" w:rsidRPr="00AE402A" w:rsidRDefault="00287733" w:rsidP="000976FB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On sort après l’AG ? </w:t>
      </w:r>
    </w:p>
    <w:p w:rsidR="00287733" w:rsidRPr="00AE402A" w:rsidRDefault="00287733" w:rsidP="000976FB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</w:p>
    <w:p w:rsidR="00287733" w:rsidRPr="00AE402A" w:rsidRDefault="00287733" w:rsidP="000976FB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P-A </w:t>
      </w:r>
      <w:r w:rsidR="00415A11"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voudrait profiter du Chaa. P-A a demandé </w:t>
      </w:r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aide financière pour des impressions et P-A voudrait voir si il peut faire ses impressions au nom du Chaa car pour son mémoire ca coute très cher. </w:t>
      </w:r>
    </w:p>
    <w:p w:rsidR="00287733" w:rsidRPr="00AE402A" w:rsidRDefault="00287733" w:rsidP="000976FB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</w:p>
    <w:p w:rsidR="00287733" w:rsidRPr="00AE402A" w:rsidRDefault="00287733" w:rsidP="000976FB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  <w:proofErr w:type="spellStart"/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Timilda</w:t>
      </w:r>
      <w:proofErr w:type="spellEnd"/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 : Quizz </w:t>
      </w:r>
      <w:proofErr w:type="spellStart"/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>CdH</w:t>
      </w:r>
      <w:proofErr w:type="spellEnd"/>
      <w:r w:rsidRPr="00AE402A"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  <w:t xml:space="preserve">, qui veut faire partie de l’équipe ? </w:t>
      </w:r>
      <w:bookmarkStart w:id="0" w:name="_GoBack"/>
      <w:bookmarkEnd w:id="0"/>
    </w:p>
    <w:p w:rsidR="00287733" w:rsidRPr="00AE402A" w:rsidRDefault="00287733" w:rsidP="000976FB">
      <w:pPr>
        <w:spacing w:after="0"/>
        <w:rPr>
          <w:rFonts w:ascii="Tahoma" w:eastAsia="Times New Roman" w:hAnsi="Tahoma" w:cs="Tahoma"/>
          <w:bCs/>
          <w:sz w:val="22"/>
          <w:szCs w:val="24"/>
          <w:lang w:val="fr-FR" w:eastAsia="fr-FR" w:bidi="ar-SA"/>
        </w:rPr>
      </w:pPr>
    </w:p>
    <w:sectPr w:rsidR="00287733" w:rsidRPr="00AE402A" w:rsidSect="005A68F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EF" w:rsidRDefault="005E01EF" w:rsidP="00483981">
      <w:pPr>
        <w:spacing w:after="0"/>
      </w:pPr>
      <w:r>
        <w:separator/>
      </w:r>
    </w:p>
  </w:endnote>
  <w:endnote w:type="continuationSeparator" w:id="0">
    <w:p w:rsidR="005E01EF" w:rsidRDefault="005E01EF" w:rsidP="0048398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12938"/>
      <w:docPartObj>
        <w:docPartGallery w:val="Page Numbers (Bottom of Page)"/>
        <w:docPartUnique/>
      </w:docPartObj>
    </w:sdtPr>
    <w:sdtContent>
      <w:p w:rsidR="000B777C" w:rsidRPr="000770D1" w:rsidRDefault="008012C5" w:rsidP="000770D1">
        <w:pPr>
          <w:pStyle w:val="Pieddepage"/>
          <w:jc w:val="right"/>
        </w:pPr>
        <w:r>
          <w:fldChar w:fldCharType="begin"/>
        </w:r>
        <w:r w:rsidR="000B777C">
          <w:instrText xml:space="preserve"> PAGE   \* MERGEFORMAT </w:instrText>
        </w:r>
        <w:r>
          <w:fldChar w:fldCharType="separate"/>
        </w:r>
        <w:r w:rsidR="006737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EF" w:rsidRDefault="005E01EF" w:rsidP="00483981">
      <w:pPr>
        <w:spacing w:after="0"/>
      </w:pPr>
      <w:r>
        <w:separator/>
      </w:r>
    </w:p>
  </w:footnote>
  <w:footnote w:type="continuationSeparator" w:id="0">
    <w:p w:rsidR="005E01EF" w:rsidRDefault="005E01EF" w:rsidP="0048398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DCE"/>
    <w:multiLevelType w:val="multilevel"/>
    <w:tmpl w:val="EBBA0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F7C25"/>
    <w:multiLevelType w:val="multilevel"/>
    <w:tmpl w:val="5CFA5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121B4"/>
    <w:multiLevelType w:val="multilevel"/>
    <w:tmpl w:val="710C6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D07DC"/>
    <w:multiLevelType w:val="multilevel"/>
    <w:tmpl w:val="7764A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51BA1"/>
    <w:multiLevelType w:val="multilevel"/>
    <w:tmpl w:val="44920F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A671A"/>
    <w:multiLevelType w:val="hybridMultilevel"/>
    <w:tmpl w:val="524A58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7A5C"/>
    <w:multiLevelType w:val="multilevel"/>
    <w:tmpl w:val="F11C5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932CA"/>
    <w:multiLevelType w:val="hybridMultilevel"/>
    <w:tmpl w:val="60C8504E"/>
    <w:lvl w:ilvl="0" w:tplc="C7A6E8A4">
      <w:start w:val="2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91377"/>
    <w:multiLevelType w:val="multilevel"/>
    <w:tmpl w:val="D82242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62240"/>
    <w:multiLevelType w:val="multilevel"/>
    <w:tmpl w:val="615C7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ED0481"/>
    <w:multiLevelType w:val="multilevel"/>
    <w:tmpl w:val="0316B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97683"/>
    <w:multiLevelType w:val="hybridMultilevel"/>
    <w:tmpl w:val="97A04FB2"/>
    <w:lvl w:ilvl="0" w:tplc="A6F8012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86CEC"/>
    <w:multiLevelType w:val="multilevel"/>
    <w:tmpl w:val="EFB20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36A3D"/>
    <w:multiLevelType w:val="multilevel"/>
    <w:tmpl w:val="01C65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7F4851"/>
    <w:multiLevelType w:val="multilevel"/>
    <w:tmpl w:val="0E5C4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2204F7"/>
    <w:multiLevelType w:val="multilevel"/>
    <w:tmpl w:val="659ED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97F14"/>
    <w:multiLevelType w:val="multilevel"/>
    <w:tmpl w:val="FEC68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4A124C"/>
    <w:multiLevelType w:val="multilevel"/>
    <w:tmpl w:val="4B520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B3DC2"/>
    <w:multiLevelType w:val="hybridMultilevel"/>
    <w:tmpl w:val="AF7EEAF6"/>
    <w:lvl w:ilvl="0" w:tplc="3D9011A8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6E94C3C8">
      <w:start w:val="1"/>
      <w:numFmt w:val="lowerLetter"/>
      <w:lvlText w:val="%2."/>
      <w:lvlJc w:val="left"/>
      <w:pPr>
        <w:ind w:left="1788" w:hanging="360"/>
      </w:pPr>
      <w:rPr>
        <w:i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66710AD"/>
    <w:multiLevelType w:val="multilevel"/>
    <w:tmpl w:val="FB5CA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C55954"/>
    <w:multiLevelType w:val="multilevel"/>
    <w:tmpl w:val="500C7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035BBC"/>
    <w:multiLevelType w:val="multilevel"/>
    <w:tmpl w:val="1EB0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261413"/>
    <w:multiLevelType w:val="multilevel"/>
    <w:tmpl w:val="A93AC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CE42D0"/>
    <w:multiLevelType w:val="hybridMultilevel"/>
    <w:tmpl w:val="C906622A"/>
    <w:lvl w:ilvl="0" w:tplc="6E94C3C8">
      <w:start w:val="1"/>
      <w:numFmt w:val="lowerLetter"/>
      <w:lvlText w:val="%1."/>
      <w:lvlJc w:val="left"/>
      <w:pPr>
        <w:ind w:left="1788" w:hanging="360"/>
      </w:pPr>
      <w:rPr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886DFF"/>
    <w:multiLevelType w:val="multilevel"/>
    <w:tmpl w:val="5CFE13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8D2CB6"/>
    <w:multiLevelType w:val="hybridMultilevel"/>
    <w:tmpl w:val="861A392A"/>
    <w:lvl w:ilvl="0" w:tplc="B4F802BC">
      <w:start w:val="1"/>
      <w:numFmt w:val="bullet"/>
      <w:lvlText w:val="–"/>
      <w:lvlJc w:val="left"/>
      <w:pPr>
        <w:ind w:left="36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4F262B"/>
    <w:multiLevelType w:val="multilevel"/>
    <w:tmpl w:val="E626D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05329B"/>
    <w:multiLevelType w:val="multilevel"/>
    <w:tmpl w:val="3CA04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E58CB"/>
    <w:multiLevelType w:val="multilevel"/>
    <w:tmpl w:val="7848CE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CB39BF"/>
    <w:multiLevelType w:val="hybridMultilevel"/>
    <w:tmpl w:val="59BC0FDC"/>
    <w:lvl w:ilvl="0" w:tplc="08FCFBEA">
      <w:start w:val="1"/>
      <w:numFmt w:val="decimal"/>
      <w:lvlText w:val="%1."/>
      <w:lvlJc w:val="left"/>
      <w:pPr>
        <w:ind w:left="1068" w:hanging="360"/>
      </w:pPr>
      <w:rPr>
        <w:i/>
      </w:rPr>
    </w:lvl>
    <w:lvl w:ilvl="1" w:tplc="D84C9BC0">
      <w:start w:val="1"/>
      <w:numFmt w:val="lowerLetter"/>
      <w:lvlText w:val="%2."/>
      <w:lvlJc w:val="left"/>
      <w:pPr>
        <w:ind w:left="1788" w:hanging="360"/>
      </w:pPr>
      <w:rPr>
        <w:i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950F4B"/>
    <w:multiLevelType w:val="multilevel"/>
    <w:tmpl w:val="AA40F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F05D5B"/>
    <w:multiLevelType w:val="multilevel"/>
    <w:tmpl w:val="5E60E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8"/>
  </w:num>
  <w:num w:numId="5">
    <w:abstractNumId w:val="6"/>
  </w:num>
  <w:num w:numId="6">
    <w:abstractNumId w:val="13"/>
  </w:num>
  <w:num w:numId="7">
    <w:abstractNumId w:val="17"/>
  </w:num>
  <w:num w:numId="8">
    <w:abstractNumId w:val="3"/>
  </w:num>
  <w:num w:numId="9">
    <w:abstractNumId w:val="24"/>
  </w:num>
  <w:num w:numId="10">
    <w:abstractNumId w:val="22"/>
  </w:num>
  <w:num w:numId="11">
    <w:abstractNumId w:val="14"/>
  </w:num>
  <w:num w:numId="12">
    <w:abstractNumId w:val="28"/>
  </w:num>
  <w:num w:numId="13">
    <w:abstractNumId w:val="5"/>
  </w:num>
  <w:num w:numId="14">
    <w:abstractNumId w:val="9"/>
  </w:num>
  <w:num w:numId="15">
    <w:abstractNumId w:val="26"/>
  </w:num>
  <w:num w:numId="16">
    <w:abstractNumId w:val="31"/>
  </w:num>
  <w:num w:numId="17">
    <w:abstractNumId w:val="20"/>
  </w:num>
  <w:num w:numId="18">
    <w:abstractNumId w:val="30"/>
  </w:num>
  <w:num w:numId="19">
    <w:abstractNumId w:val="27"/>
  </w:num>
  <w:num w:numId="20">
    <w:abstractNumId w:val="10"/>
  </w:num>
  <w:num w:numId="21">
    <w:abstractNumId w:val="2"/>
  </w:num>
  <w:num w:numId="22">
    <w:abstractNumId w:val="4"/>
  </w:num>
  <w:num w:numId="23">
    <w:abstractNumId w:val="0"/>
  </w:num>
  <w:num w:numId="24">
    <w:abstractNumId w:val="12"/>
  </w:num>
  <w:num w:numId="25">
    <w:abstractNumId w:val="19"/>
  </w:num>
  <w:num w:numId="26">
    <w:abstractNumId w:val="18"/>
  </w:num>
  <w:num w:numId="27">
    <w:abstractNumId w:val="29"/>
  </w:num>
  <w:num w:numId="28">
    <w:abstractNumId w:val="11"/>
  </w:num>
  <w:num w:numId="29">
    <w:abstractNumId w:val="25"/>
  </w:num>
  <w:num w:numId="30">
    <w:abstractNumId w:val="7"/>
  </w:num>
  <w:num w:numId="31">
    <w:abstractNumId w:val="23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D097E"/>
    <w:rsid w:val="00021341"/>
    <w:rsid w:val="00022FD5"/>
    <w:rsid w:val="00023044"/>
    <w:rsid w:val="00024B85"/>
    <w:rsid w:val="000304BB"/>
    <w:rsid w:val="00035008"/>
    <w:rsid w:val="00070B55"/>
    <w:rsid w:val="00071E43"/>
    <w:rsid w:val="000770D1"/>
    <w:rsid w:val="00087897"/>
    <w:rsid w:val="000976FB"/>
    <w:rsid w:val="000A6C90"/>
    <w:rsid w:val="000B777C"/>
    <w:rsid w:val="000F6782"/>
    <w:rsid w:val="00116C56"/>
    <w:rsid w:val="00137F4C"/>
    <w:rsid w:val="00147115"/>
    <w:rsid w:val="00151597"/>
    <w:rsid w:val="00160BCF"/>
    <w:rsid w:val="001619CC"/>
    <w:rsid w:val="00166C44"/>
    <w:rsid w:val="00187A17"/>
    <w:rsid w:val="001B119C"/>
    <w:rsid w:val="001B439F"/>
    <w:rsid w:val="001D3A74"/>
    <w:rsid w:val="001D6082"/>
    <w:rsid w:val="001F54A5"/>
    <w:rsid w:val="00212D89"/>
    <w:rsid w:val="0021321E"/>
    <w:rsid w:val="002134D9"/>
    <w:rsid w:val="0022324C"/>
    <w:rsid w:val="0023544F"/>
    <w:rsid w:val="00252F49"/>
    <w:rsid w:val="00285620"/>
    <w:rsid w:val="00287733"/>
    <w:rsid w:val="00294E6E"/>
    <w:rsid w:val="002C6435"/>
    <w:rsid w:val="002E566C"/>
    <w:rsid w:val="002F14A2"/>
    <w:rsid w:val="00324835"/>
    <w:rsid w:val="00333315"/>
    <w:rsid w:val="00335F4E"/>
    <w:rsid w:val="003805C0"/>
    <w:rsid w:val="003A409A"/>
    <w:rsid w:val="003B6BA6"/>
    <w:rsid w:val="003E3292"/>
    <w:rsid w:val="003F087B"/>
    <w:rsid w:val="003F6AED"/>
    <w:rsid w:val="00403681"/>
    <w:rsid w:val="00415A11"/>
    <w:rsid w:val="00415D35"/>
    <w:rsid w:val="00415F9D"/>
    <w:rsid w:val="00483981"/>
    <w:rsid w:val="00490A4B"/>
    <w:rsid w:val="004A5BAA"/>
    <w:rsid w:val="004B2478"/>
    <w:rsid w:val="004B481D"/>
    <w:rsid w:val="004C08B3"/>
    <w:rsid w:val="004D1BDA"/>
    <w:rsid w:val="004F0D6D"/>
    <w:rsid w:val="004F17FE"/>
    <w:rsid w:val="005368FF"/>
    <w:rsid w:val="00566318"/>
    <w:rsid w:val="00584990"/>
    <w:rsid w:val="005A0024"/>
    <w:rsid w:val="005A68FD"/>
    <w:rsid w:val="005C5A66"/>
    <w:rsid w:val="005D52E4"/>
    <w:rsid w:val="005E01EF"/>
    <w:rsid w:val="005E0237"/>
    <w:rsid w:val="005E283A"/>
    <w:rsid w:val="006178E3"/>
    <w:rsid w:val="0062190E"/>
    <w:rsid w:val="006346AD"/>
    <w:rsid w:val="00643CB9"/>
    <w:rsid w:val="00656282"/>
    <w:rsid w:val="006614BD"/>
    <w:rsid w:val="0066755B"/>
    <w:rsid w:val="00673710"/>
    <w:rsid w:val="00692C19"/>
    <w:rsid w:val="00693A86"/>
    <w:rsid w:val="006A0D8A"/>
    <w:rsid w:val="006B309C"/>
    <w:rsid w:val="006C7ACA"/>
    <w:rsid w:val="006D0F87"/>
    <w:rsid w:val="006D4A44"/>
    <w:rsid w:val="006D76AE"/>
    <w:rsid w:val="006E1545"/>
    <w:rsid w:val="00701353"/>
    <w:rsid w:val="00720B93"/>
    <w:rsid w:val="0075178B"/>
    <w:rsid w:val="00786D5B"/>
    <w:rsid w:val="007936DA"/>
    <w:rsid w:val="007B538E"/>
    <w:rsid w:val="007C1DC1"/>
    <w:rsid w:val="007C441E"/>
    <w:rsid w:val="008012C5"/>
    <w:rsid w:val="00821043"/>
    <w:rsid w:val="008364FB"/>
    <w:rsid w:val="00843D06"/>
    <w:rsid w:val="00852C08"/>
    <w:rsid w:val="008605F8"/>
    <w:rsid w:val="00861E20"/>
    <w:rsid w:val="00864E71"/>
    <w:rsid w:val="00884BD1"/>
    <w:rsid w:val="008A6AAF"/>
    <w:rsid w:val="008B4D3B"/>
    <w:rsid w:val="008C1CFC"/>
    <w:rsid w:val="008C216F"/>
    <w:rsid w:val="008C71E3"/>
    <w:rsid w:val="008D097E"/>
    <w:rsid w:val="008E272A"/>
    <w:rsid w:val="00936E85"/>
    <w:rsid w:val="00955339"/>
    <w:rsid w:val="009A4F00"/>
    <w:rsid w:val="009D0737"/>
    <w:rsid w:val="009E52DC"/>
    <w:rsid w:val="009F7A44"/>
    <w:rsid w:val="00A14D9D"/>
    <w:rsid w:val="00A2766E"/>
    <w:rsid w:val="00A34FF2"/>
    <w:rsid w:val="00A7125D"/>
    <w:rsid w:val="00AE0E5C"/>
    <w:rsid w:val="00AE2DEE"/>
    <w:rsid w:val="00AE402A"/>
    <w:rsid w:val="00AF1663"/>
    <w:rsid w:val="00AF5B1F"/>
    <w:rsid w:val="00B327F9"/>
    <w:rsid w:val="00B44C85"/>
    <w:rsid w:val="00B50A67"/>
    <w:rsid w:val="00B635E1"/>
    <w:rsid w:val="00BB2B95"/>
    <w:rsid w:val="00BB7C89"/>
    <w:rsid w:val="00BE05E1"/>
    <w:rsid w:val="00BE1BFE"/>
    <w:rsid w:val="00BF10BB"/>
    <w:rsid w:val="00C0468C"/>
    <w:rsid w:val="00C07CE3"/>
    <w:rsid w:val="00C462E2"/>
    <w:rsid w:val="00C60D93"/>
    <w:rsid w:val="00C6118A"/>
    <w:rsid w:val="00C6586C"/>
    <w:rsid w:val="00C74F49"/>
    <w:rsid w:val="00C80BB9"/>
    <w:rsid w:val="00CB6CBF"/>
    <w:rsid w:val="00CC36BF"/>
    <w:rsid w:val="00CC382B"/>
    <w:rsid w:val="00CD4137"/>
    <w:rsid w:val="00CF5C7B"/>
    <w:rsid w:val="00D00AEB"/>
    <w:rsid w:val="00D00D9B"/>
    <w:rsid w:val="00D04CF4"/>
    <w:rsid w:val="00D1187A"/>
    <w:rsid w:val="00D17208"/>
    <w:rsid w:val="00D26C41"/>
    <w:rsid w:val="00D33FA1"/>
    <w:rsid w:val="00D35AB2"/>
    <w:rsid w:val="00D36D5B"/>
    <w:rsid w:val="00D42D81"/>
    <w:rsid w:val="00D60CE3"/>
    <w:rsid w:val="00D65C35"/>
    <w:rsid w:val="00DB1877"/>
    <w:rsid w:val="00DB4636"/>
    <w:rsid w:val="00DF1CF6"/>
    <w:rsid w:val="00DF4312"/>
    <w:rsid w:val="00E02A50"/>
    <w:rsid w:val="00E31D7D"/>
    <w:rsid w:val="00E37639"/>
    <w:rsid w:val="00E41FB4"/>
    <w:rsid w:val="00E43CAD"/>
    <w:rsid w:val="00E62834"/>
    <w:rsid w:val="00E97A0C"/>
    <w:rsid w:val="00ED4E6B"/>
    <w:rsid w:val="00EE2A83"/>
    <w:rsid w:val="00F05D86"/>
    <w:rsid w:val="00F36125"/>
    <w:rsid w:val="00F569EE"/>
    <w:rsid w:val="00F572C4"/>
    <w:rsid w:val="00F64FE1"/>
    <w:rsid w:val="00F70342"/>
    <w:rsid w:val="00F70EA6"/>
    <w:rsid w:val="00F875B5"/>
    <w:rsid w:val="00F915B6"/>
    <w:rsid w:val="00FB2216"/>
    <w:rsid w:val="00FB5CCE"/>
    <w:rsid w:val="00FC1E9C"/>
    <w:rsid w:val="00FC5185"/>
    <w:rsid w:val="00FD0448"/>
    <w:rsid w:val="00FD0F67"/>
    <w:rsid w:val="00FD51BA"/>
    <w:rsid w:val="00FD6914"/>
    <w:rsid w:val="00FF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DA"/>
    <w:pPr>
      <w:spacing w:line="24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F5C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val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5C7B"/>
    <w:pPr>
      <w:spacing w:before="200" w:after="240"/>
      <w:outlineLvl w:val="1"/>
    </w:pPr>
    <w:rPr>
      <w:rFonts w:eastAsiaTheme="majorEastAsia" w:cstheme="majorBidi"/>
      <w:bCs/>
      <w:i/>
      <w:szCs w:val="26"/>
      <w:u w:val="single"/>
      <w:lang w:val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5C7B"/>
    <w:pPr>
      <w:spacing w:after="0" w:line="271" w:lineRule="auto"/>
      <w:outlineLvl w:val="2"/>
    </w:pPr>
    <w:rPr>
      <w:rFonts w:eastAsiaTheme="majorEastAsia" w:cstheme="majorBidi"/>
      <w:bCs/>
      <w:i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5C7B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F5C7B"/>
    <w:rPr>
      <w:rFonts w:ascii="Times New Roman" w:eastAsiaTheme="majorEastAsia" w:hAnsi="Times New Roman" w:cstheme="majorBidi"/>
      <w:bCs/>
      <w:i/>
      <w:sz w:val="24"/>
    </w:rPr>
  </w:style>
  <w:style w:type="character" w:customStyle="1" w:styleId="Titre2Car">
    <w:name w:val="Titre 2 Car"/>
    <w:basedOn w:val="Policepardfaut"/>
    <w:link w:val="Titre2"/>
    <w:uiPriority w:val="9"/>
    <w:rsid w:val="00CF5C7B"/>
    <w:rPr>
      <w:rFonts w:ascii="Times New Roman" w:eastAsiaTheme="majorEastAsia" w:hAnsi="Times New Roman" w:cstheme="majorBidi"/>
      <w:bCs/>
      <w:i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8D097E"/>
    <w:pPr>
      <w:spacing w:before="100" w:beforeAutospacing="1" w:after="100" w:afterAutospacing="1"/>
    </w:pPr>
    <w:rPr>
      <w:rFonts w:eastAsia="Times New Roman" w:cs="Times New Roman"/>
      <w:szCs w:val="24"/>
      <w:lang w:val="fr-FR" w:eastAsia="fr-FR" w:bidi="ar-SA"/>
    </w:rPr>
  </w:style>
  <w:style w:type="character" w:customStyle="1" w:styleId="apple-converted-space">
    <w:name w:val="apple-converted-space"/>
    <w:basedOn w:val="Policepardfaut"/>
    <w:rsid w:val="008D097E"/>
  </w:style>
  <w:style w:type="table" w:styleId="Grilledutableau">
    <w:name w:val="Table Grid"/>
    <w:basedOn w:val="TableauNormal"/>
    <w:uiPriority w:val="59"/>
    <w:rsid w:val="0048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39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981"/>
    <w:rPr>
      <w:rFonts w:ascii="Tahoma" w:eastAsiaTheme="minorEastAsia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48398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83981"/>
    <w:rPr>
      <w:rFonts w:ascii="Times New Roman" w:eastAsiaTheme="minorEastAsia" w:hAnsi="Times New Roman"/>
      <w:sz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8398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83981"/>
    <w:rPr>
      <w:rFonts w:ascii="Times New Roman" w:eastAsiaTheme="minorEastAsia" w:hAnsi="Times New Roman"/>
      <w:sz w:val="24"/>
      <w:lang w:val="en-US" w:bidi="en-US"/>
    </w:rPr>
  </w:style>
  <w:style w:type="paragraph" w:styleId="Paragraphedeliste">
    <w:name w:val="List Paragraph"/>
    <w:basedOn w:val="Normal"/>
    <w:uiPriority w:val="34"/>
    <w:qFormat/>
    <w:rsid w:val="005A68FD"/>
    <w:pPr>
      <w:ind w:left="720"/>
      <w:contextualSpacing/>
    </w:pPr>
  </w:style>
  <w:style w:type="paragraph" w:styleId="Sansinterligne">
    <w:name w:val="No Spacing"/>
    <w:uiPriority w:val="1"/>
    <w:qFormat/>
    <w:rsid w:val="000770D1"/>
    <w:pPr>
      <w:spacing w:after="0" w:line="240" w:lineRule="auto"/>
    </w:pPr>
    <w:rPr>
      <w:rFonts w:ascii="Times New Roman" w:eastAsiaTheme="minorEastAsia" w:hAnsi="Times New Roman"/>
      <w:sz w:val="24"/>
      <w:lang w:val="en-US" w:bidi="en-US"/>
    </w:rPr>
  </w:style>
  <w:style w:type="character" w:styleId="Lienhypertexte">
    <w:name w:val="Hyperlink"/>
    <w:basedOn w:val="Policepardfaut"/>
    <w:uiPriority w:val="99"/>
    <w:semiHidden/>
    <w:unhideWhenUsed/>
    <w:rsid w:val="00D26C4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26C4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DA"/>
    <w:pPr>
      <w:spacing w:line="24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CF5C7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val="fr-FR"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5C7B"/>
    <w:pPr>
      <w:spacing w:before="200" w:after="240"/>
      <w:outlineLvl w:val="1"/>
    </w:pPr>
    <w:rPr>
      <w:rFonts w:eastAsiaTheme="majorEastAsia" w:cstheme="majorBidi"/>
      <w:bCs/>
      <w:i/>
      <w:szCs w:val="26"/>
      <w:u w:val="single"/>
      <w:lang w:val="fr-FR" w:bidi="ar-S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5C7B"/>
    <w:pPr>
      <w:spacing w:after="0" w:line="271" w:lineRule="auto"/>
      <w:outlineLvl w:val="2"/>
    </w:pPr>
    <w:rPr>
      <w:rFonts w:eastAsiaTheme="majorEastAsia" w:cstheme="majorBidi"/>
      <w:bCs/>
      <w:i/>
      <w:lang w:val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5C7B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CF5C7B"/>
    <w:rPr>
      <w:rFonts w:ascii="Times New Roman" w:eastAsiaTheme="majorEastAsia" w:hAnsi="Times New Roman" w:cstheme="majorBidi"/>
      <w:bCs/>
      <w:i/>
      <w:sz w:val="24"/>
    </w:rPr>
  </w:style>
  <w:style w:type="character" w:customStyle="1" w:styleId="Titre2Car">
    <w:name w:val="Titre 2 Car"/>
    <w:basedOn w:val="Policepardfaut"/>
    <w:link w:val="Titre2"/>
    <w:uiPriority w:val="9"/>
    <w:rsid w:val="00CF5C7B"/>
    <w:rPr>
      <w:rFonts w:ascii="Times New Roman" w:eastAsiaTheme="majorEastAsia" w:hAnsi="Times New Roman" w:cstheme="majorBidi"/>
      <w:bCs/>
      <w:i/>
      <w:sz w:val="24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8D097E"/>
    <w:pPr>
      <w:spacing w:before="100" w:beforeAutospacing="1" w:after="100" w:afterAutospacing="1"/>
    </w:pPr>
    <w:rPr>
      <w:rFonts w:eastAsia="Times New Roman" w:cs="Times New Roman"/>
      <w:szCs w:val="24"/>
      <w:lang w:val="fr-FR" w:eastAsia="fr-FR" w:bidi="ar-SA"/>
    </w:rPr>
  </w:style>
  <w:style w:type="character" w:customStyle="1" w:styleId="apple-converted-space">
    <w:name w:val="apple-converted-space"/>
    <w:basedOn w:val="Policepardfaut"/>
    <w:rsid w:val="008D097E"/>
  </w:style>
  <w:style w:type="table" w:styleId="Grille">
    <w:name w:val="Table Grid"/>
    <w:basedOn w:val="TableauNormal"/>
    <w:uiPriority w:val="59"/>
    <w:rsid w:val="0048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39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981"/>
    <w:rPr>
      <w:rFonts w:ascii="Tahoma" w:eastAsiaTheme="minorEastAsia" w:hAnsi="Tahoma" w:cs="Tahoma"/>
      <w:sz w:val="16"/>
      <w:szCs w:val="16"/>
      <w:lang w:val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48398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483981"/>
    <w:rPr>
      <w:rFonts w:ascii="Times New Roman" w:eastAsiaTheme="minorEastAsia" w:hAnsi="Times New Roman"/>
      <w:sz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48398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83981"/>
    <w:rPr>
      <w:rFonts w:ascii="Times New Roman" w:eastAsiaTheme="minorEastAsia" w:hAnsi="Times New Roman"/>
      <w:sz w:val="24"/>
      <w:lang w:val="en-US" w:bidi="en-US"/>
    </w:rPr>
  </w:style>
  <w:style w:type="paragraph" w:styleId="Paragraphedeliste">
    <w:name w:val="List Paragraph"/>
    <w:basedOn w:val="Normal"/>
    <w:uiPriority w:val="34"/>
    <w:qFormat/>
    <w:rsid w:val="005A68FD"/>
    <w:pPr>
      <w:ind w:left="720"/>
      <w:contextualSpacing/>
    </w:pPr>
  </w:style>
  <w:style w:type="paragraph" w:styleId="Sansinterligne">
    <w:name w:val="No Spacing"/>
    <w:uiPriority w:val="1"/>
    <w:qFormat/>
    <w:rsid w:val="000770D1"/>
    <w:pPr>
      <w:spacing w:after="0" w:line="240" w:lineRule="auto"/>
    </w:pPr>
    <w:rPr>
      <w:rFonts w:ascii="Times New Roman" w:eastAsiaTheme="minorEastAsia" w:hAnsi="Times New Roman"/>
      <w:sz w:val="24"/>
      <w:lang w:val="en-US" w:bidi="en-US"/>
    </w:rPr>
  </w:style>
  <w:style w:type="character" w:styleId="Lienhypertexte">
    <w:name w:val="Hyperlink"/>
    <w:basedOn w:val="Policepardfaut"/>
    <w:uiPriority w:val="99"/>
    <w:semiHidden/>
    <w:unhideWhenUsed/>
    <w:rsid w:val="00D26C4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26C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302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8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76367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4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65212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16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78379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2218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976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346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4383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9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793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8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758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12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7916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8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7994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867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525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3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960822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9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21438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6537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4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45604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6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249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7530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27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6225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55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9866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6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1770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Cassiopée Martin</cp:lastModifiedBy>
  <cp:revision>2</cp:revision>
  <cp:lastPrinted>2014-04-03T13:22:00Z</cp:lastPrinted>
  <dcterms:created xsi:type="dcterms:W3CDTF">2014-04-14T13:14:00Z</dcterms:created>
  <dcterms:modified xsi:type="dcterms:W3CDTF">2014-04-14T13:14:00Z</dcterms:modified>
</cp:coreProperties>
</file>